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5D" w:rsidRPr="005C0F26" w:rsidRDefault="0030215F" w:rsidP="00B63825">
      <w:pPr>
        <w:pStyle w:val="Corpotesto"/>
        <w:jc w:val="center"/>
      </w:pPr>
      <w:r w:rsidRPr="005C0F26">
        <w:rPr>
          <w:noProof/>
          <w:lang w:eastAsia="it-IT"/>
        </w:rPr>
        <w:drawing>
          <wp:inline distT="0" distB="0" distL="0" distR="0">
            <wp:extent cx="857250" cy="1200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25D" w:rsidRPr="00B63825" w:rsidRDefault="0030215F" w:rsidP="00B63825">
      <w:pPr>
        <w:pStyle w:val="Corpotesto"/>
        <w:spacing w:before="16"/>
        <w:jc w:val="center"/>
        <w:rPr>
          <w:b/>
          <w:sz w:val="28"/>
          <w:szCs w:val="28"/>
        </w:rPr>
      </w:pPr>
      <w:r w:rsidRPr="00B63825">
        <w:rPr>
          <w:b/>
          <w:sz w:val="28"/>
          <w:szCs w:val="28"/>
        </w:rPr>
        <w:t>COMUNE DI MONTECATINI TERME</w:t>
      </w:r>
    </w:p>
    <w:p w:rsidR="00A8225D" w:rsidRPr="00B63825" w:rsidRDefault="0030215F" w:rsidP="00B63825">
      <w:pPr>
        <w:spacing w:before="5"/>
        <w:jc w:val="center"/>
        <w:rPr>
          <w:b/>
          <w:i/>
          <w:sz w:val="28"/>
          <w:szCs w:val="28"/>
        </w:rPr>
      </w:pPr>
      <w:r w:rsidRPr="00B63825">
        <w:rPr>
          <w:b/>
          <w:i/>
          <w:sz w:val="28"/>
          <w:szCs w:val="28"/>
        </w:rPr>
        <w:t>(Provincia di Pistoia)</w:t>
      </w:r>
    </w:p>
    <w:p w:rsidR="00AB6E7A" w:rsidRDefault="00AB6E7A" w:rsidP="00B63825">
      <w:pPr>
        <w:pStyle w:val="Corpotesto"/>
        <w:spacing w:before="1"/>
        <w:jc w:val="center"/>
      </w:pPr>
    </w:p>
    <w:p w:rsidR="00AB6E7A" w:rsidRDefault="00AB6E7A" w:rsidP="00B63825">
      <w:pPr>
        <w:pStyle w:val="Corpotesto"/>
        <w:spacing w:before="1"/>
        <w:jc w:val="center"/>
      </w:pPr>
    </w:p>
    <w:p w:rsidR="00AB6E7A" w:rsidRDefault="00AB6E7A" w:rsidP="00AB6E7A">
      <w:pPr>
        <w:pStyle w:val="Corpotesto"/>
        <w:spacing w:before="1"/>
        <w:ind w:left="6663" w:right="111" w:hanging="1985"/>
        <w:jc w:val="both"/>
      </w:pPr>
    </w:p>
    <w:p w:rsidR="00AB6E7A" w:rsidRPr="005C0F26" w:rsidRDefault="00AB6E7A" w:rsidP="00AB6E7A">
      <w:pPr>
        <w:pStyle w:val="Corpotesto"/>
        <w:spacing w:before="1"/>
        <w:ind w:left="6663" w:right="111" w:hanging="1985"/>
        <w:jc w:val="both"/>
      </w:pPr>
      <w:r w:rsidRPr="005C0F26">
        <w:t>AL SUAP</w:t>
      </w:r>
    </w:p>
    <w:p w:rsidR="00AB6E7A" w:rsidRPr="005C0F26" w:rsidRDefault="00AB6E7A" w:rsidP="00AB6E7A">
      <w:pPr>
        <w:pStyle w:val="Corpotesto"/>
        <w:spacing w:before="1"/>
        <w:ind w:left="6663" w:right="111" w:hanging="1985"/>
        <w:jc w:val="both"/>
      </w:pPr>
      <w:r w:rsidRPr="005C0F26">
        <w:t>del Comune di MONTECATINI TERME (PT)</w:t>
      </w:r>
    </w:p>
    <w:p w:rsidR="00AB6E7A" w:rsidRPr="005C0F26" w:rsidRDefault="00AB6E7A" w:rsidP="00AB6E7A">
      <w:pPr>
        <w:ind w:left="6663" w:hanging="1985"/>
        <w:rPr>
          <w:sz w:val="20"/>
          <w:szCs w:val="20"/>
        </w:rPr>
      </w:pPr>
      <w:r w:rsidRPr="005C0F26">
        <w:rPr>
          <w:sz w:val="20"/>
          <w:szCs w:val="20"/>
        </w:rPr>
        <w:t xml:space="preserve">PEC: </w:t>
      </w:r>
      <w:hyperlink r:id="rId9" w:history="1">
        <w:r w:rsidRPr="005C0F26">
          <w:rPr>
            <w:rStyle w:val="Collegamentoipertestuale"/>
            <w:sz w:val="20"/>
            <w:szCs w:val="20"/>
          </w:rPr>
          <w:t>comune.montecatiniterme@postacert.toscana.it</w:t>
        </w:r>
      </w:hyperlink>
    </w:p>
    <w:p w:rsidR="00AB6E7A" w:rsidRDefault="00AB6E7A" w:rsidP="00AB6E7A">
      <w:pPr>
        <w:pStyle w:val="Corpotesto"/>
        <w:spacing w:before="1"/>
        <w:ind w:left="6663" w:right="111" w:hanging="1985"/>
        <w:jc w:val="both"/>
      </w:pPr>
    </w:p>
    <w:p w:rsidR="00B63825" w:rsidRDefault="00B63825" w:rsidP="00AB6E7A">
      <w:pPr>
        <w:pStyle w:val="Corpotesto"/>
        <w:spacing w:before="1"/>
        <w:ind w:left="6663" w:right="111" w:hanging="1985"/>
        <w:jc w:val="both"/>
      </w:pPr>
    </w:p>
    <w:p w:rsidR="00B63825" w:rsidRDefault="00B63825" w:rsidP="00AB6E7A">
      <w:pPr>
        <w:pStyle w:val="Corpotesto"/>
        <w:spacing w:before="1"/>
        <w:ind w:left="6663" w:right="111" w:hanging="1985"/>
        <w:jc w:val="both"/>
      </w:pPr>
    </w:p>
    <w:p w:rsidR="00B63825" w:rsidRPr="005C0F26" w:rsidRDefault="00B63825" w:rsidP="00AB6E7A">
      <w:pPr>
        <w:pStyle w:val="Corpotesto"/>
        <w:spacing w:before="1"/>
        <w:ind w:left="6663" w:right="111" w:hanging="1985"/>
        <w:jc w:val="both"/>
      </w:pPr>
    </w:p>
    <w:p w:rsidR="00236698" w:rsidRPr="00B63825" w:rsidRDefault="00236698" w:rsidP="00B63825">
      <w:pPr>
        <w:pStyle w:val="Corpotesto"/>
        <w:spacing w:before="1"/>
        <w:ind w:left="6663" w:right="111" w:hanging="1985"/>
        <w:jc w:val="both"/>
      </w:pPr>
    </w:p>
    <w:p w:rsidR="00A8225D" w:rsidRPr="00236698" w:rsidRDefault="00BE568C" w:rsidP="00BE568C">
      <w:pPr>
        <w:pStyle w:val="Corpotesto"/>
        <w:jc w:val="center"/>
        <w:rPr>
          <w:rFonts w:ascii="Arial" w:hAnsi="Arial" w:cs="Arial"/>
          <w:b/>
          <w:u w:val="single"/>
        </w:rPr>
      </w:pPr>
      <w:r w:rsidRPr="00236698">
        <w:rPr>
          <w:rFonts w:ascii="Arial" w:hAnsi="Arial" w:cs="Arial"/>
          <w:b/>
          <w:u w:val="single"/>
        </w:rPr>
        <w:t xml:space="preserve">ENTRO </w:t>
      </w:r>
      <w:r w:rsidR="007C129C" w:rsidRPr="00236698">
        <w:rPr>
          <w:rFonts w:ascii="Arial" w:hAnsi="Arial" w:cs="Arial"/>
          <w:b/>
          <w:u w:val="single"/>
        </w:rPr>
        <w:t>le ore 23.59 del</w:t>
      </w:r>
      <w:r w:rsidR="00411D22">
        <w:rPr>
          <w:rFonts w:ascii="Arial" w:hAnsi="Arial" w:cs="Arial"/>
          <w:b/>
          <w:u w:val="single"/>
        </w:rPr>
        <w:t xml:space="preserve"> 07/05/2026</w:t>
      </w:r>
    </w:p>
    <w:p w:rsidR="00A8225D" w:rsidRDefault="00A8225D" w:rsidP="006D5143">
      <w:pPr>
        <w:pStyle w:val="Corpotesto"/>
        <w:jc w:val="both"/>
        <w:rPr>
          <w:rFonts w:ascii="Arial" w:hAnsi="Arial" w:cs="Arial"/>
          <w:b/>
          <w:i/>
          <w:sz w:val="22"/>
          <w:szCs w:val="22"/>
        </w:rPr>
      </w:pPr>
    </w:p>
    <w:p w:rsidR="00B63825" w:rsidRDefault="00B63825" w:rsidP="006D5143">
      <w:pPr>
        <w:pStyle w:val="Corpotesto"/>
        <w:jc w:val="both"/>
        <w:rPr>
          <w:rFonts w:ascii="Arial" w:hAnsi="Arial" w:cs="Arial"/>
          <w:b/>
          <w:i/>
          <w:sz w:val="22"/>
          <w:szCs w:val="22"/>
        </w:rPr>
      </w:pPr>
    </w:p>
    <w:p w:rsidR="00B63825" w:rsidRPr="00236698" w:rsidRDefault="00B63825" w:rsidP="006D5143">
      <w:pPr>
        <w:pStyle w:val="Corpotesto"/>
        <w:jc w:val="both"/>
        <w:rPr>
          <w:rFonts w:ascii="Arial" w:hAnsi="Arial" w:cs="Arial"/>
          <w:b/>
          <w:i/>
          <w:sz w:val="22"/>
          <w:szCs w:val="22"/>
        </w:rPr>
      </w:pPr>
    </w:p>
    <w:p w:rsidR="00503730" w:rsidRPr="00236698" w:rsidRDefault="00AB6E7A" w:rsidP="006D5143">
      <w:pPr>
        <w:pStyle w:val="Corpotesto"/>
        <w:spacing w:before="1"/>
        <w:jc w:val="center"/>
        <w:rPr>
          <w:rFonts w:ascii="Arial" w:hAnsi="Arial" w:cs="Arial"/>
          <w:b/>
          <w:bCs/>
          <w:sz w:val="22"/>
          <w:szCs w:val="22"/>
        </w:rPr>
      </w:pPr>
      <w:r w:rsidRPr="00236698">
        <w:rPr>
          <w:rFonts w:ascii="Arial" w:hAnsi="Arial" w:cs="Arial"/>
          <w:b/>
          <w:bCs/>
          <w:sz w:val="22"/>
          <w:szCs w:val="22"/>
        </w:rPr>
        <w:t>MANIFESTAZIONE D’INTERESSE</w:t>
      </w:r>
    </w:p>
    <w:p w:rsidR="00EE3768" w:rsidRPr="00236698" w:rsidRDefault="00EE3768" w:rsidP="006D5143">
      <w:pPr>
        <w:pStyle w:val="Corpotesto"/>
        <w:jc w:val="both"/>
        <w:rPr>
          <w:rFonts w:ascii="Arial" w:hAnsi="Arial" w:cs="Arial"/>
          <w:b/>
          <w:sz w:val="22"/>
          <w:szCs w:val="22"/>
        </w:rPr>
      </w:pPr>
      <w:r w:rsidRPr="00236698">
        <w:rPr>
          <w:rFonts w:ascii="Arial" w:hAnsi="Arial" w:cs="Arial"/>
          <w:b/>
          <w:bCs/>
          <w:sz w:val="22"/>
          <w:szCs w:val="22"/>
        </w:rPr>
        <w:t xml:space="preserve">finalizzata all’esercizio temporaneo sul territorio del Comune di Montecatini Terme di una attrazione di spettacolo viaggiante denominata </w:t>
      </w:r>
      <w:r w:rsidR="004676FA" w:rsidRPr="00236698">
        <w:rPr>
          <w:rFonts w:ascii="Arial" w:hAnsi="Arial" w:cs="Arial"/>
          <w:b/>
          <w:sz w:val="22"/>
          <w:szCs w:val="22"/>
        </w:rPr>
        <w:t xml:space="preserve">“giostra cavalli galoppanti per bambini e adulti”, per il periodo </w:t>
      </w:r>
      <w:r w:rsidR="00AB6E7A" w:rsidRPr="00236698">
        <w:rPr>
          <w:rFonts w:ascii="Arial" w:hAnsi="Arial" w:cs="Arial"/>
          <w:b/>
          <w:sz w:val="22"/>
          <w:szCs w:val="22"/>
        </w:rPr>
        <w:t xml:space="preserve">di 180 giorni, con decorrenza dalla data di rilascio del relativo atto di uso del suolo pubblico, </w:t>
      </w:r>
      <w:r w:rsidR="004676FA" w:rsidRPr="00236698">
        <w:rPr>
          <w:rFonts w:ascii="Arial" w:hAnsi="Arial" w:cs="Arial"/>
          <w:b/>
          <w:sz w:val="22"/>
          <w:szCs w:val="22"/>
        </w:rPr>
        <w:t>da esercitarsi in Piazza del Popolo, secondo quanto stabilito nella delibera Giunta Comunale n.</w:t>
      </w:r>
      <w:r w:rsidR="00AB6E7A" w:rsidRPr="00236698">
        <w:rPr>
          <w:rFonts w:ascii="Arial" w:hAnsi="Arial" w:cs="Arial"/>
          <w:b/>
          <w:sz w:val="22"/>
          <w:szCs w:val="22"/>
        </w:rPr>
        <w:t xml:space="preserve"> 117 del 16/4/2026</w:t>
      </w:r>
    </w:p>
    <w:p w:rsidR="00A8225D" w:rsidRPr="00236698" w:rsidRDefault="00A8225D" w:rsidP="006D5143">
      <w:pPr>
        <w:pStyle w:val="Corpotesto"/>
        <w:spacing w:before="7"/>
        <w:jc w:val="both"/>
        <w:rPr>
          <w:rFonts w:ascii="Arial" w:hAnsi="Arial" w:cs="Arial"/>
          <w:b/>
          <w:sz w:val="22"/>
          <w:szCs w:val="22"/>
        </w:rPr>
      </w:pPr>
    </w:p>
    <w:p w:rsidR="00A8225D" w:rsidRPr="00236698" w:rsidRDefault="00A8225D" w:rsidP="006D5143">
      <w:pPr>
        <w:pStyle w:val="Corpotesto"/>
        <w:spacing w:before="5"/>
        <w:jc w:val="both"/>
        <w:rPr>
          <w:rFonts w:ascii="Arial" w:hAnsi="Arial" w:cs="Arial"/>
          <w:b/>
          <w:sz w:val="22"/>
          <w:szCs w:val="22"/>
        </w:rPr>
      </w:pPr>
    </w:p>
    <w:p w:rsidR="00236698" w:rsidRDefault="0030215F" w:rsidP="006D5143">
      <w:pPr>
        <w:pStyle w:val="Corpotesto"/>
        <w:tabs>
          <w:tab w:val="left" w:pos="2797"/>
          <w:tab w:val="left" w:pos="3982"/>
          <w:tab w:val="left" w:pos="4831"/>
          <w:tab w:val="left" w:pos="5403"/>
          <w:tab w:val="left" w:pos="7067"/>
          <w:tab w:val="left" w:pos="7915"/>
          <w:tab w:val="left" w:pos="8217"/>
          <w:tab w:val="left" w:pos="8387"/>
          <w:tab w:val="left" w:pos="8673"/>
          <w:tab w:val="left" w:pos="9358"/>
          <w:tab w:val="left" w:pos="9426"/>
        </w:tabs>
        <w:spacing w:before="1" w:line="360" w:lineRule="auto"/>
        <w:ind w:left="195" w:right="127"/>
        <w:jc w:val="both"/>
        <w:rPr>
          <w:rFonts w:ascii="Arial" w:hAnsi="Arial" w:cs="Arial"/>
          <w:sz w:val="22"/>
          <w:szCs w:val="22"/>
        </w:rPr>
      </w:pPr>
      <w:r w:rsidRPr="00236698">
        <w:rPr>
          <w:rFonts w:ascii="Arial" w:hAnsi="Arial" w:cs="Arial"/>
          <w:sz w:val="22"/>
          <w:szCs w:val="22"/>
        </w:rPr>
        <w:t>Il sottoscritto</w:t>
      </w:r>
      <w:r w:rsidR="00236698">
        <w:rPr>
          <w:rFonts w:ascii="Arial" w:hAnsi="Arial" w:cs="Arial"/>
          <w:sz w:val="22"/>
          <w:szCs w:val="22"/>
        </w:rPr>
        <w:t xml:space="preserve"> 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="00AB6E7A" w:rsidRPr="00236698">
        <w:rPr>
          <w:rFonts w:ascii="Arial" w:hAnsi="Arial" w:cs="Arial"/>
          <w:sz w:val="22"/>
          <w:szCs w:val="22"/>
        </w:rPr>
        <w:t>, nato in: (S</w:t>
      </w:r>
      <w:r w:rsidRPr="00236698">
        <w:rPr>
          <w:rFonts w:ascii="Arial" w:hAnsi="Arial" w:cs="Arial"/>
          <w:sz w:val="22"/>
          <w:szCs w:val="22"/>
        </w:rPr>
        <w:t>tato</w:t>
      </w:r>
      <w:proofErr w:type="gramStart"/>
      <w:r w:rsidR="00AB6E7A" w:rsidRPr="00236698">
        <w:rPr>
          <w:rFonts w:ascii="Arial" w:hAnsi="Arial" w:cs="Arial"/>
          <w:sz w:val="22"/>
          <w:szCs w:val="22"/>
        </w:rPr>
        <w:t>) :</w:t>
      </w:r>
      <w:proofErr w:type="gramEnd"/>
      <w:r w:rsidR="00AB6E7A" w:rsidRPr="00236698">
        <w:rPr>
          <w:rFonts w:ascii="Arial" w:hAnsi="Arial" w:cs="Arial"/>
          <w:sz w:val="22"/>
          <w:szCs w:val="22"/>
        </w:rPr>
        <w:t xml:space="preserve"> </w:t>
      </w:r>
      <w:r w:rsidRPr="00236698">
        <w:rPr>
          <w:rFonts w:ascii="Arial" w:hAnsi="Arial" w:cs="Arial"/>
          <w:sz w:val="22"/>
          <w:szCs w:val="22"/>
        </w:rPr>
        <w:t xml:space="preserve"> </w:t>
      </w:r>
      <w:r w:rsidRPr="00236698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="00AB6E7A" w:rsidRPr="002366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6E7A" w:rsidRPr="00236698">
        <w:rPr>
          <w:rFonts w:ascii="Arial" w:hAnsi="Arial" w:cs="Arial"/>
          <w:sz w:val="22"/>
          <w:szCs w:val="22"/>
        </w:rPr>
        <w:t>P</w:t>
      </w:r>
      <w:r w:rsidRPr="00236698">
        <w:rPr>
          <w:rFonts w:ascii="Arial" w:hAnsi="Arial" w:cs="Arial"/>
          <w:sz w:val="22"/>
          <w:szCs w:val="22"/>
        </w:rPr>
        <w:t>rov</w:t>
      </w:r>
      <w:proofErr w:type="spellEnd"/>
      <w:r w:rsidR="00AB6E7A" w:rsidRPr="00236698">
        <w:rPr>
          <w:rFonts w:ascii="Arial" w:hAnsi="Arial" w:cs="Arial"/>
          <w:sz w:val="22"/>
          <w:szCs w:val="22"/>
        </w:rPr>
        <w:t xml:space="preserve">: 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="00AB6E7A" w:rsidRPr="00236698">
        <w:rPr>
          <w:rFonts w:ascii="Arial" w:hAnsi="Arial" w:cs="Arial"/>
          <w:sz w:val="22"/>
          <w:szCs w:val="22"/>
        </w:rPr>
        <w:t>C</w:t>
      </w:r>
      <w:r w:rsidRPr="00236698">
        <w:rPr>
          <w:rFonts w:ascii="Arial" w:hAnsi="Arial" w:cs="Arial"/>
          <w:sz w:val="22"/>
          <w:szCs w:val="22"/>
        </w:rPr>
        <w:t>ittà</w:t>
      </w:r>
      <w:r w:rsidR="00AB6E7A" w:rsidRPr="00236698">
        <w:rPr>
          <w:rFonts w:ascii="Arial" w:hAnsi="Arial" w:cs="Arial"/>
          <w:sz w:val="22"/>
          <w:szCs w:val="22"/>
        </w:rPr>
        <w:t xml:space="preserve">: 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="00236698">
        <w:rPr>
          <w:rFonts w:ascii="Arial" w:hAnsi="Arial" w:cs="Arial"/>
          <w:sz w:val="22"/>
          <w:szCs w:val="22"/>
          <w:u w:val="single"/>
        </w:rPr>
        <w:tab/>
      </w:r>
      <w:r w:rsidR="00236698">
        <w:rPr>
          <w:rFonts w:ascii="Arial" w:hAnsi="Arial" w:cs="Arial"/>
          <w:sz w:val="22"/>
          <w:szCs w:val="22"/>
          <w:u w:val="single"/>
        </w:rPr>
        <w:tab/>
      </w:r>
      <w:r w:rsidR="00236698">
        <w:rPr>
          <w:rFonts w:ascii="Arial" w:hAnsi="Arial" w:cs="Arial"/>
          <w:sz w:val="22"/>
          <w:szCs w:val="22"/>
          <w:u w:val="single"/>
        </w:rPr>
        <w:tab/>
      </w:r>
      <w:r w:rsidR="00236698">
        <w:rPr>
          <w:rFonts w:ascii="Arial" w:hAnsi="Arial" w:cs="Arial"/>
          <w:sz w:val="22"/>
          <w:szCs w:val="22"/>
          <w:u w:val="single"/>
        </w:rPr>
        <w:tab/>
      </w:r>
      <w:r w:rsidR="00236698">
        <w:rPr>
          <w:rFonts w:ascii="Arial" w:hAnsi="Arial" w:cs="Arial"/>
          <w:sz w:val="22"/>
          <w:szCs w:val="22"/>
          <w:u w:val="single"/>
        </w:rPr>
        <w:tab/>
      </w:r>
      <w:r w:rsid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</w:rPr>
        <w:t xml:space="preserve">, </w:t>
      </w:r>
    </w:p>
    <w:p w:rsidR="00A8225D" w:rsidRPr="00236698" w:rsidRDefault="0030215F" w:rsidP="006D5143">
      <w:pPr>
        <w:pStyle w:val="Corpotesto"/>
        <w:tabs>
          <w:tab w:val="left" w:pos="2797"/>
          <w:tab w:val="left" w:pos="3982"/>
          <w:tab w:val="left" w:pos="4831"/>
          <w:tab w:val="left" w:pos="5403"/>
          <w:tab w:val="left" w:pos="7067"/>
          <w:tab w:val="left" w:pos="7915"/>
          <w:tab w:val="left" w:pos="8217"/>
          <w:tab w:val="left" w:pos="8387"/>
          <w:tab w:val="left" w:pos="8673"/>
          <w:tab w:val="left" w:pos="9358"/>
          <w:tab w:val="left" w:pos="9426"/>
        </w:tabs>
        <w:spacing w:before="1" w:line="360" w:lineRule="auto"/>
        <w:ind w:left="195" w:right="127"/>
        <w:jc w:val="both"/>
        <w:rPr>
          <w:rFonts w:ascii="Arial" w:hAnsi="Arial" w:cs="Arial"/>
          <w:sz w:val="22"/>
          <w:szCs w:val="22"/>
        </w:rPr>
      </w:pPr>
      <w:r w:rsidRPr="00236698">
        <w:rPr>
          <w:rFonts w:ascii="Arial" w:hAnsi="Arial" w:cs="Arial"/>
          <w:sz w:val="22"/>
          <w:szCs w:val="22"/>
        </w:rPr>
        <w:t>in data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  <w:t>/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  <w:t>/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="00AB6E7A" w:rsidRPr="00236698">
        <w:rPr>
          <w:rFonts w:ascii="Arial" w:hAnsi="Arial" w:cs="Arial"/>
          <w:sz w:val="22"/>
          <w:szCs w:val="22"/>
          <w:u w:val="single"/>
        </w:rPr>
        <w:tab/>
      </w:r>
      <w:r w:rsidR="00AB6E7A" w:rsidRPr="00236698">
        <w:rPr>
          <w:rFonts w:ascii="Arial" w:hAnsi="Arial" w:cs="Arial"/>
          <w:sz w:val="22"/>
          <w:szCs w:val="22"/>
          <w:u w:val="single"/>
        </w:rPr>
        <w:tab/>
      </w:r>
      <w:r w:rsidR="00AB6E7A" w:rsidRPr="00236698">
        <w:rPr>
          <w:rFonts w:ascii="Arial" w:hAnsi="Arial" w:cs="Arial"/>
          <w:sz w:val="22"/>
          <w:szCs w:val="22"/>
          <w:u w:val="single"/>
        </w:rPr>
        <w:tab/>
      </w:r>
      <w:r w:rsidR="00AB6E7A" w:rsidRPr="00236698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236698">
        <w:rPr>
          <w:rFonts w:ascii="Arial" w:hAnsi="Arial" w:cs="Arial"/>
          <w:sz w:val="22"/>
          <w:szCs w:val="22"/>
        </w:rPr>
        <w:t>residente in Via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</w:rPr>
        <w:t>n.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</w:rPr>
        <w:t>a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="00AB6E7A"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="00236698" w:rsidRPr="00236698">
        <w:rPr>
          <w:rFonts w:ascii="Arial" w:hAnsi="Arial" w:cs="Arial"/>
          <w:sz w:val="22"/>
          <w:szCs w:val="22"/>
        </w:rPr>
        <w:t xml:space="preserve"> </w:t>
      </w:r>
      <w:r w:rsidRPr="00236698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AB6E7A" w:rsidRPr="00236698">
        <w:rPr>
          <w:rFonts w:ascii="Arial" w:hAnsi="Arial" w:cs="Arial"/>
          <w:sz w:val="22"/>
          <w:szCs w:val="22"/>
        </w:rPr>
        <w:t>Prov</w:t>
      </w:r>
      <w:proofErr w:type="spellEnd"/>
      <w:r w:rsidR="00AB6E7A" w:rsidRPr="00236698">
        <w:rPr>
          <w:rFonts w:ascii="Arial" w:hAnsi="Arial" w:cs="Arial"/>
          <w:sz w:val="22"/>
          <w:szCs w:val="22"/>
        </w:rPr>
        <w:t>:  _</w:t>
      </w:r>
      <w:proofErr w:type="gramEnd"/>
      <w:r w:rsidR="00AB6E7A" w:rsidRPr="00236698">
        <w:rPr>
          <w:rFonts w:ascii="Arial" w:hAnsi="Arial" w:cs="Arial"/>
          <w:sz w:val="22"/>
          <w:szCs w:val="22"/>
        </w:rPr>
        <w:t>___</w:t>
      </w:r>
      <w:r w:rsidRPr="00236698">
        <w:rPr>
          <w:rFonts w:ascii="Arial" w:hAnsi="Arial" w:cs="Arial"/>
          <w:sz w:val="22"/>
          <w:szCs w:val="22"/>
        </w:rPr>
        <w:t>)</w:t>
      </w:r>
    </w:p>
    <w:p w:rsidR="00A8225D" w:rsidRPr="00236698" w:rsidRDefault="0030215F" w:rsidP="006D5143">
      <w:pPr>
        <w:pStyle w:val="Corpotesto"/>
        <w:tabs>
          <w:tab w:val="left" w:pos="4340"/>
        </w:tabs>
        <w:spacing w:before="2" w:line="357" w:lineRule="auto"/>
        <w:ind w:left="195" w:right="5952"/>
        <w:jc w:val="both"/>
        <w:rPr>
          <w:rFonts w:ascii="Arial" w:hAnsi="Arial" w:cs="Arial"/>
          <w:sz w:val="22"/>
          <w:szCs w:val="22"/>
        </w:rPr>
      </w:pPr>
      <w:r w:rsidRPr="00236698">
        <w:rPr>
          <w:rFonts w:ascii="Arial" w:hAnsi="Arial" w:cs="Arial"/>
          <w:sz w:val="22"/>
          <w:szCs w:val="22"/>
        </w:rPr>
        <w:t>codice fiscale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</w:rPr>
        <w:t>, in qualità di:</w:t>
      </w:r>
    </w:p>
    <w:p w:rsidR="00A8225D" w:rsidRPr="00236698" w:rsidRDefault="0030215F" w:rsidP="006D5143">
      <w:pPr>
        <w:pStyle w:val="Paragrafoelenco"/>
        <w:numPr>
          <w:ilvl w:val="0"/>
          <w:numId w:val="5"/>
        </w:numPr>
        <w:tabs>
          <w:tab w:val="left" w:pos="949"/>
          <w:tab w:val="left" w:pos="950"/>
          <w:tab w:val="left" w:pos="7271"/>
        </w:tabs>
        <w:spacing w:before="142"/>
        <w:ind w:hanging="424"/>
        <w:rPr>
          <w:rFonts w:ascii="Arial" w:hAnsi="Arial" w:cs="Arial"/>
        </w:rPr>
      </w:pPr>
      <w:r w:rsidRPr="00236698">
        <w:rPr>
          <w:rFonts w:ascii="Arial" w:hAnsi="Arial" w:cs="Arial"/>
        </w:rPr>
        <w:t xml:space="preserve">Titolare della ditta individuale </w:t>
      </w:r>
      <w:r w:rsidRPr="00236698">
        <w:rPr>
          <w:rFonts w:ascii="Arial" w:hAnsi="Arial" w:cs="Arial"/>
          <w:w w:val="99"/>
          <w:u w:val="single"/>
        </w:rPr>
        <w:t xml:space="preserve"> </w:t>
      </w:r>
      <w:r w:rsidRPr="00236698">
        <w:rPr>
          <w:rFonts w:ascii="Arial" w:hAnsi="Arial" w:cs="Arial"/>
          <w:u w:val="single"/>
        </w:rPr>
        <w:tab/>
      </w:r>
    </w:p>
    <w:p w:rsidR="00A8225D" w:rsidRPr="00236698" w:rsidRDefault="0030215F" w:rsidP="006D5143">
      <w:pPr>
        <w:pStyle w:val="Paragrafoelenco"/>
        <w:numPr>
          <w:ilvl w:val="0"/>
          <w:numId w:val="5"/>
        </w:numPr>
        <w:tabs>
          <w:tab w:val="left" w:pos="949"/>
          <w:tab w:val="left" w:pos="950"/>
          <w:tab w:val="left" w:pos="7295"/>
        </w:tabs>
        <w:spacing w:before="132"/>
        <w:ind w:hanging="424"/>
        <w:rPr>
          <w:rFonts w:ascii="Arial" w:hAnsi="Arial" w:cs="Arial"/>
        </w:rPr>
      </w:pPr>
      <w:r w:rsidRPr="00236698">
        <w:rPr>
          <w:rFonts w:ascii="Arial" w:hAnsi="Arial" w:cs="Arial"/>
        </w:rPr>
        <w:t xml:space="preserve">Legale rappresentante della società  </w:t>
      </w:r>
      <w:r w:rsidRPr="00236698">
        <w:rPr>
          <w:rFonts w:ascii="Arial" w:hAnsi="Arial" w:cs="Arial"/>
          <w:w w:val="99"/>
          <w:u w:val="single"/>
        </w:rPr>
        <w:t xml:space="preserve"> </w:t>
      </w:r>
      <w:r w:rsidRPr="00236698">
        <w:rPr>
          <w:rFonts w:ascii="Arial" w:hAnsi="Arial" w:cs="Arial"/>
          <w:u w:val="single"/>
        </w:rPr>
        <w:tab/>
      </w:r>
    </w:p>
    <w:p w:rsidR="00A8225D" w:rsidRPr="00236698" w:rsidRDefault="00A8225D" w:rsidP="006D5143">
      <w:pPr>
        <w:pStyle w:val="Corpotesto"/>
        <w:spacing w:before="10"/>
        <w:jc w:val="both"/>
        <w:rPr>
          <w:rFonts w:ascii="Arial" w:hAnsi="Arial" w:cs="Arial"/>
          <w:sz w:val="22"/>
          <w:szCs w:val="22"/>
        </w:rPr>
      </w:pPr>
    </w:p>
    <w:p w:rsidR="00A8225D" w:rsidRPr="00236698" w:rsidRDefault="0030215F" w:rsidP="006D5143">
      <w:pPr>
        <w:pStyle w:val="Corpotesto"/>
        <w:tabs>
          <w:tab w:val="left" w:pos="3920"/>
          <w:tab w:val="left" w:pos="7060"/>
          <w:tab w:val="left" w:pos="7759"/>
        </w:tabs>
        <w:spacing w:before="65"/>
        <w:ind w:left="195"/>
        <w:jc w:val="both"/>
        <w:rPr>
          <w:rFonts w:ascii="Arial" w:hAnsi="Arial" w:cs="Arial"/>
          <w:sz w:val="22"/>
          <w:szCs w:val="22"/>
        </w:rPr>
      </w:pPr>
      <w:r w:rsidRPr="00236698">
        <w:rPr>
          <w:rFonts w:ascii="Arial" w:hAnsi="Arial" w:cs="Arial"/>
          <w:sz w:val="22"/>
          <w:szCs w:val="22"/>
        </w:rPr>
        <w:t>con sede a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</w:rPr>
        <w:t>Via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</w:rPr>
        <w:t>, n.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</w:rPr>
        <w:t>,</w:t>
      </w:r>
    </w:p>
    <w:p w:rsidR="00A8225D" w:rsidRPr="00236698" w:rsidRDefault="0030215F" w:rsidP="006D5143">
      <w:pPr>
        <w:pStyle w:val="Corpotesto"/>
        <w:tabs>
          <w:tab w:val="left" w:pos="4686"/>
        </w:tabs>
        <w:spacing w:before="113"/>
        <w:ind w:left="195"/>
        <w:jc w:val="both"/>
        <w:rPr>
          <w:rFonts w:ascii="Arial" w:hAnsi="Arial" w:cs="Arial"/>
          <w:sz w:val="22"/>
          <w:szCs w:val="22"/>
        </w:rPr>
      </w:pPr>
      <w:r w:rsidRPr="00236698">
        <w:rPr>
          <w:rFonts w:ascii="Arial" w:hAnsi="Arial" w:cs="Arial"/>
          <w:sz w:val="22"/>
          <w:szCs w:val="22"/>
        </w:rPr>
        <w:t xml:space="preserve">C. F./ P. IVA n° </w:t>
      </w:r>
      <w:r w:rsidRPr="00236698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Pr="00236698">
        <w:rPr>
          <w:rFonts w:ascii="Arial" w:hAnsi="Arial" w:cs="Arial"/>
          <w:sz w:val="22"/>
          <w:szCs w:val="22"/>
          <w:u w:val="single"/>
        </w:rPr>
        <w:tab/>
      </w:r>
    </w:p>
    <w:p w:rsidR="00A8225D" w:rsidRPr="00236698" w:rsidRDefault="0030215F" w:rsidP="006D5143">
      <w:pPr>
        <w:pStyle w:val="Corpotesto"/>
        <w:tabs>
          <w:tab w:val="left" w:pos="4939"/>
          <w:tab w:val="left" w:pos="9200"/>
        </w:tabs>
        <w:spacing w:before="115"/>
        <w:ind w:left="195"/>
        <w:jc w:val="both"/>
        <w:rPr>
          <w:rFonts w:ascii="Arial" w:hAnsi="Arial" w:cs="Arial"/>
          <w:sz w:val="22"/>
          <w:szCs w:val="22"/>
        </w:rPr>
      </w:pPr>
      <w:r w:rsidRPr="00236698">
        <w:rPr>
          <w:rFonts w:ascii="Arial" w:hAnsi="Arial" w:cs="Arial"/>
          <w:sz w:val="22"/>
          <w:szCs w:val="22"/>
        </w:rPr>
        <w:t>n. telefono</w:t>
      </w:r>
      <w:r w:rsidRPr="00236698">
        <w:rPr>
          <w:rFonts w:ascii="Arial" w:hAnsi="Arial" w:cs="Arial"/>
          <w:sz w:val="22"/>
          <w:szCs w:val="22"/>
          <w:u w:val="single"/>
        </w:rPr>
        <w:tab/>
      </w:r>
      <w:r w:rsidRPr="00236698">
        <w:rPr>
          <w:rFonts w:ascii="Arial" w:hAnsi="Arial" w:cs="Arial"/>
          <w:sz w:val="22"/>
          <w:szCs w:val="22"/>
        </w:rPr>
        <w:t xml:space="preserve">PEC </w:t>
      </w:r>
      <w:r w:rsidRPr="00236698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Pr="00236698">
        <w:rPr>
          <w:rFonts w:ascii="Arial" w:hAnsi="Arial" w:cs="Arial"/>
          <w:sz w:val="22"/>
          <w:szCs w:val="22"/>
          <w:u w:val="single"/>
        </w:rPr>
        <w:tab/>
      </w:r>
    </w:p>
    <w:p w:rsidR="00A8225D" w:rsidRPr="00236698" w:rsidRDefault="00A8225D" w:rsidP="006D5143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:rsidR="00A8225D" w:rsidRPr="00236698" w:rsidRDefault="0030215F" w:rsidP="006D5143">
      <w:pPr>
        <w:pStyle w:val="Titolo3"/>
        <w:spacing w:before="98"/>
        <w:ind w:right="2336"/>
        <w:rPr>
          <w:rFonts w:ascii="Arial" w:hAnsi="Arial" w:cs="Arial"/>
          <w:sz w:val="22"/>
          <w:szCs w:val="22"/>
        </w:rPr>
      </w:pPr>
      <w:r w:rsidRPr="00236698">
        <w:rPr>
          <w:rFonts w:ascii="Arial" w:hAnsi="Arial" w:cs="Arial"/>
          <w:sz w:val="22"/>
          <w:szCs w:val="22"/>
        </w:rPr>
        <w:t>CHIEDE</w:t>
      </w:r>
    </w:p>
    <w:p w:rsidR="00A8225D" w:rsidRPr="00236698" w:rsidRDefault="00A8225D" w:rsidP="006D5143">
      <w:pPr>
        <w:pStyle w:val="Corpotesto"/>
        <w:spacing w:before="8"/>
        <w:jc w:val="both"/>
        <w:rPr>
          <w:rFonts w:ascii="Arial" w:hAnsi="Arial" w:cs="Arial"/>
          <w:b/>
          <w:sz w:val="22"/>
          <w:szCs w:val="22"/>
        </w:rPr>
      </w:pPr>
    </w:p>
    <w:p w:rsidR="00A8225D" w:rsidRPr="00236698" w:rsidRDefault="00EE3768" w:rsidP="006D5143">
      <w:pPr>
        <w:pStyle w:val="Corpotesto"/>
        <w:spacing w:before="11"/>
        <w:jc w:val="both"/>
        <w:rPr>
          <w:rFonts w:ascii="Arial" w:hAnsi="Arial" w:cs="Arial"/>
          <w:sz w:val="22"/>
          <w:szCs w:val="22"/>
        </w:rPr>
      </w:pPr>
      <w:r w:rsidRPr="00236698">
        <w:rPr>
          <w:rFonts w:ascii="Arial" w:hAnsi="Arial" w:cs="Arial"/>
          <w:sz w:val="22"/>
          <w:szCs w:val="22"/>
        </w:rPr>
        <w:t xml:space="preserve">Di svolgere l’attività di esercente lo spettacolo viaggiante sul territorio del Comune di Montecatini Terme con attrazione denominata </w:t>
      </w:r>
      <w:r w:rsidR="004676FA" w:rsidRPr="00236698">
        <w:rPr>
          <w:rFonts w:ascii="Arial" w:hAnsi="Arial" w:cs="Arial"/>
          <w:sz w:val="22"/>
          <w:szCs w:val="22"/>
        </w:rPr>
        <w:t xml:space="preserve">“giostra cavalli galoppanti per bambini e adulti”, per il periodo </w:t>
      </w:r>
      <w:r w:rsidR="00AB6E7A" w:rsidRPr="00236698">
        <w:rPr>
          <w:rFonts w:ascii="Arial" w:hAnsi="Arial" w:cs="Arial"/>
          <w:sz w:val="22"/>
          <w:szCs w:val="22"/>
        </w:rPr>
        <w:t xml:space="preserve">di 180 giorni, con decorrenza dalla data di rilascio del relativo atto, </w:t>
      </w:r>
      <w:r w:rsidR="004676FA" w:rsidRPr="00236698">
        <w:rPr>
          <w:rFonts w:ascii="Arial" w:hAnsi="Arial" w:cs="Arial"/>
          <w:sz w:val="22"/>
          <w:szCs w:val="22"/>
        </w:rPr>
        <w:t xml:space="preserve">da esercitarsi in Piazza del Popolo, </w:t>
      </w:r>
      <w:r w:rsidR="004676FA" w:rsidRPr="00236698">
        <w:rPr>
          <w:rFonts w:ascii="Arial" w:hAnsi="Arial" w:cs="Arial"/>
          <w:sz w:val="22"/>
          <w:szCs w:val="22"/>
        </w:rPr>
        <w:lastRenderedPageBreak/>
        <w:t>secondo quanto stabilito nella delibera Giunta Comunale n.</w:t>
      </w:r>
      <w:r w:rsidR="0092314D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92314D" w:rsidRPr="0092314D">
        <w:rPr>
          <w:rFonts w:ascii="Arial" w:hAnsi="Arial" w:cs="Arial"/>
          <w:sz w:val="22"/>
          <w:szCs w:val="22"/>
        </w:rPr>
        <w:t>117 del 16/4/2026</w:t>
      </w:r>
      <w:bookmarkEnd w:id="0"/>
      <w:r w:rsidRPr="00236698">
        <w:rPr>
          <w:rFonts w:ascii="Arial" w:hAnsi="Arial" w:cs="Arial"/>
          <w:sz w:val="22"/>
          <w:szCs w:val="22"/>
        </w:rPr>
        <w:t>;</w:t>
      </w:r>
    </w:p>
    <w:p w:rsidR="006D5143" w:rsidRPr="00236698" w:rsidRDefault="006D5143" w:rsidP="006D5143">
      <w:pPr>
        <w:pStyle w:val="Corpotesto"/>
        <w:spacing w:before="11"/>
        <w:jc w:val="both"/>
        <w:rPr>
          <w:rFonts w:ascii="Arial" w:hAnsi="Arial" w:cs="Arial"/>
          <w:sz w:val="22"/>
          <w:szCs w:val="22"/>
        </w:rPr>
      </w:pPr>
    </w:p>
    <w:p w:rsidR="006D5143" w:rsidRPr="00236698" w:rsidRDefault="006D5143" w:rsidP="006D5143">
      <w:pPr>
        <w:pStyle w:val="Corpotesto"/>
        <w:jc w:val="center"/>
        <w:rPr>
          <w:rFonts w:ascii="Arial" w:hAnsi="Arial" w:cs="Arial"/>
          <w:b/>
          <w:sz w:val="22"/>
          <w:szCs w:val="22"/>
        </w:rPr>
      </w:pPr>
      <w:r w:rsidRPr="00236698">
        <w:rPr>
          <w:rFonts w:ascii="Arial" w:hAnsi="Arial" w:cs="Arial"/>
          <w:b/>
          <w:sz w:val="22"/>
          <w:szCs w:val="22"/>
        </w:rPr>
        <w:t>DICHIARA</w:t>
      </w:r>
    </w:p>
    <w:p w:rsidR="006D5143" w:rsidRPr="00236698" w:rsidRDefault="006D5143" w:rsidP="006D5143">
      <w:pPr>
        <w:pStyle w:val="Corpotesto"/>
        <w:jc w:val="center"/>
        <w:rPr>
          <w:rFonts w:ascii="Arial" w:hAnsi="Arial" w:cs="Arial"/>
          <w:b/>
          <w:sz w:val="22"/>
          <w:szCs w:val="22"/>
        </w:rPr>
      </w:pPr>
    </w:p>
    <w:p w:rsidR="006D5143" w:rsidRPr="00236698" w:rsidRDefault="006D5143" w:rsidP="006D5143">
      <w:pPr>
        <w:pStyle w:val="Corpotesto"/>
        <w:jc w:val="center"/>
        <w:rPr>
          <w:rFonts w:ascii="Arial" w:hAnsi="Arial" w:cs="Arial"/>
          <w:b/>
          <w:sz w:val="22"/>
          <w:szCs w:val="22"/>
        </w:rPr>
      </w:pPr>
      <w:r w:rsidRPr="00236698">
        <w:rPr>
          <w:rFonts w:ascii="Arial" w:hAnsi="Arial" w:cs="Arial"/>
          <w:b/>
          <w:sz w:val="22"/>
          <w:szCs w:val="22"/>
        </w:rPr>
        <w:t>ai sensi dell'art. 46 e art. 47 del D.P.R. n. 445 del 28 dicembre 2000</w:t>
      </w:r>
    </w:p>
    <w:p w:rsidR="006D5143" w:rsidRPr="00236698" w:rsidRDefault="006D5143" w:rsidP="006D5143">
      <w:pPr>
        <w:pStyle w:val="Corpotesto"/>
        <w:jc w:val="both"/>
        <w:rPr>
          <w:rFonts w:ascii="Arial" w:hAnsi="Arial" w:cs="Arial"/>
          <w:b/>
          <w:sz w:val="22"/>
          <w:szCs w:val="22"/>
        </w:rPr>
      </w:pPr>
    </w:p>
    <w:p w:rsidR="006D5143" w:rsidRPr="00236698" w:rsidRDefault="006D5143" w:rsidP="006D5143">
      <w:pPr>
        <w:pStyle w:val="Paragrafoelenco"/>
        <w:numPr>
          <w:ilvl w:val="0"/>
          <w:numId w:val="8"/>
        </w:numPr>
        <w:tabs>
          <w:tab w:val="left" w:pos="1281"/>
          <w:tab w:val="left" w:pos="8887"/>
          <w:tab w:val="left" w:pos="9915"/>
        </w:tabs>
        <w:spacing w:before="203" w:line="304" w:lineRule="auto"/>
        <w:ind w:right="533"/>
        <w:rPr>
          <w:rFonts w:ascii="Arial" w:hAnsi="Arial" w:cs="Arial"/>
        </w:rPr>
      </w:pPr>
      <w:r w:rsidRPr="00236698">
        <w:rPr>
          <w:rFonts w:ascii="Arial" w:hAnsi="Arial" w:cs="Arial"/>
        </w:rPr>
        <w:t xml:space="preserve">Di essere in possesso della licenza di esercente lo spettacolo viaggiante n.  </w:t>
      </w:r>
      <w:r w:rsidRPr="00236698">
        <w:rPr>
          <w:rFonts w:ascii="Arial" w:hAnsi="Arial" w:cs="Arial"/>
          <w:u w:val="single"/>
        </w:rPr>
        <w:t xml:space="preserve"> </w:t>
      </w:r>
      <w:r w:rsidRPr="00236698">
        <w:rPr>
          <w:rFonts w:ascii="Arial" w:hAnsi="Arial" w:cs="Arial"/>
          <w:u w:val="single"/>
        </w:rPr>
        <w:tab/>
      </w:r>
      <w:r w:rsidRPr="00236698">
        <w:rPr>
          <w:rFonts w:ascii="Arial" w:hAnsi="Arial" w:cs="Arial"/>
          <w:u w:val="single"/>
        </w:rPr>
        <w:tab/>
      </w:r>
      <w:r w:rsidRPr="00236698">
        <w:rPr>
          <w:rFonts w:ascii="Arial" w:hAnsi="Arial" w:cs="Arial"/>
        </w:rPr>
        <w:t xml:space="preserve"> rilasciata dal Comune di </w:t>
      </w:r>
      <w:r w:rsidRPr="00236698">
        <w:rPr>
          <w:rFonts w:ascii="Arial" w:hAnsi="Arial" w:cs="Arial"/>
          <w:u w:val="single"/>
        </w:rPr>
        <w:t xml:space="preserve"> </w:t>
      </w:r>
      <w:r w:rsidRPr="00236698">
        <w:rPr>
          <w:rFonts w:ascii="Arial" w:hAnsi="Arial" w:cs="Arial"/>
          <w:u w:val="single"/>
        </w:rPr>
        <w:tab/>
      </w:r>
    </w:p>
    <w:p w:rsidR="006D5143" w:rsidRPr="00236698" w:rsidRDefault="006D5143" w:rsidP="006D5143">
      <w:pPr>
        <w:tabs>
          <w:tab w:val="left" w:pos="6584"/>
        </w:tabs>
        <w:spacing w:before="8"/>
        <w:ind w:left="1280"/>
        <w:jc w:val="both"/>
        <w:rPr>
          <w:rFonts w:ascii="Arial" w:hAnsi="Arial" w:cs="Arial"/>
          <w:u w:val="single"/>
        </w:rPr>
      </w:pPr>
      <w:r w:rsidRPr="00236698">
        <w:rPr>
          <w:rFonts w:ascii="Arial" w:hAnsi="Arial" w:cs="Arial"/>
        </w:rPr>
        <w:t xml:space="preserve">in data </w:t>
      </w:r>
      <w:r w:rsidRPr="00236698">
        <w:rPr>
          <w:rFonts w:ascii="Arial" w:hAnsi="Arial" w:cs="Arial"/>
          <w:u w:val="single"/>
        </w:rPr>
        <w:t xml:space="preserve"> </w:t>
      </w:r>
      <w:r w:rsidRPr="00236698">
        <w:rPr>
          <w:rFonts w:ascii="Arial" w:hAnsi="Arial" w:cs="Arial"/>
          <w:u w:val="single"/>
        </w:rPr>
        <w:tab/>
      </w:r>
    </w:p>
    <w:p w:rsidR="006D5143" w:rsidRPr="00236698" w:rsidRDefault="006D5143" w:rsidP="006D5143">
      <w:pPr>
        <w:tabs>
          <w:tab w:val="left" w:pos="6584"/>
        </w:tabs>
        <w:spacing w:before="8"/>
        <w:ind w:left="1280"/>
        <w:jc w:val="both"/>
        <w:rPr>
          <w:rFonts w:ascii="Arial" w:hAnsi="Arial" w:cs="Arial"/>
          <w:u w:val="single"/>
        </w:rPr>
      </w:pPr>
    </w:p>
    <w:p w:rsidR="006D5143" w:rsidRPr="00236698" w:rsidRDefault="006D5143" w:rsidP="006D5143">
      <w:pPr>
        <w:pStyle w:val="Paragrafoelenco"/>
        <w:numPr>
          <w:ilvl w:val="0"/>
          <w:numId w:val="8"/>
        </w:numPr>
        <w:tabs>
          <w:tab w:val="left" w:pos="1281"/>
        </w:tabs>
        <w:spacing w:before="82" w:line="235" w:lineRule="auto"/>
        <w:ind w:right="557"/>
        <w:rPr>
          <w:rFonts w:ascii="Arial" w:hAnsi="Arial" w:cs="Arial"/>
        </w:rPr>
      </w:pPr>
      <w:r w:rsidRPr="00236698">
        <w:rPr>
          <w:rFonts w:ascii="Arial" w:hAnsi="Arial" w:cs="Arial"/>
        </w:rPr>
        <w:t>di aver svolto</w:t>
      </w:r>
      <w:r w:rsidR="00FC3702">
        <w:rPr>
          <w:rFonts w:ascii="Arial" w:hAnsi="Arial" w:cs="Arial"/>
        </w:rPr>
        <w:t>,</w:t>
      </w:r>
      <w:r w:rsidRPr="00236698">
        <w:rPr>
          <w:rFonts w:ascii="Arial" w:hAnsi="Arial" w:cs="Arial"/>
        </w:rPr>
        <w:t xml:space="preserve"> </w:t>
      </w:r>
      <w:r w:rsidR="00FC3702">
        <w:rPr>
          <w:rFonts w:ascii="Arial" w:hAnsi="Arial" w:cs="Arial"/>
        </w:rPr>
        <w:t xml:space="preserve">nei 5 anni precedenti, </w:t>
      </w:r>
      <w:r w:rsidRPr="00236698">
        <w:rPr>
          <w:rFonts w:ascii="Arial" w:hAnsi="Arial" w:cs="Arial"/>
        </w:rPr>
        <w:t xml:space="preserve">l’attività di spettacolo viaggiante sul territorio del Comune di Montecatini Terme con attrazione denominata </w:t>
      </w:r>
      <w:r w:rsidR="00947C65" w:rsidRPr="00236698">
        <w:rPr>
          <w:rFonts w:ascii="Arial" w:hAnsi="Arial" w:cs="Arial"/>
        </w:rPr>
        <w:t>“</w:t>
      </w:r>
      <w:r w:rsidR="004676FA" w:rsidRPr="00236698">
        <w:rPr>
          <w:rFonts w:ascii="Arial" w:hAnsi="Arial" w:cs="Arial"/>
        </w:rPr>
        <w:t>giostra cavalli galoppanti per bambini e adulti</w:t>
      </w:r>
      <w:r w:rsidR="00947C65" w:rsidRPr="00236698">
        <w:rPr>
          <w:rFonts w:ascii="Arial" w:hAnsi="Arial" w:cs="Arial"/>
        </w:rPr>
        <w:t>”</w:t>
      </w:r>
      <w:r w:rsidRPr="00236698">
        <w:rPr>
          <w:rFonts w:ascii="Arial" w:hAnsi="Arial" w:cs="Arial"/>
        </w:rPr>
        <w:t xml:space="preserve"> come di seguito: (Barrare SI se nel relativo anno si è svolta l’attività di cui sopra – Barrare NO se nel relativo anno NON si è svolta l’attività di cui sopra)</w:t>
      </w:r>
      <w:r w:rsidR="005F2D75" w:rsidRPr="00236698">
        <w:rPr>
          <w:rFonts w:ascii="Arial" w:hAnsi="Arial" w:cs="Arial"/>
        </w:rPr>
        <w:t>.</w:t>
      </w:r>
    </w:p>
    <w:p w:rsidR="006D5143" w:rsidRPr="00236698" w:rsidRDefault="006D5143" w:rsidP="006D5143">
      <w:pPr>
        <w:pStyle w:val="Paragrafoelenco"/>
        <w:tabs>
          <w:tab w:val="left" w:pos="1281"/>
        </w:tabs>
        <w:spacing w:before="82" w:line="235" w:lineRule="auto"/>
        <w:ind w:left="1280" w:right="557"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1138"/>
        <w:gridCol w:w="962"/>
      </w:tblGrid>
      <w:tr w:rsidR="006D5143" w:rsidRPr="00236698" w:rsidTr="00236698">
        <w:trPr>
          <w:jc w:val="center"/>
        </w:trPr>
        <w:tc>
          <w:tcPr>
            <w:tcW w:w="1263" w:type="dxa"/>
          </w:tcPr>
          <w:p w:rsidR="006D5143" w:rsidRPr="00236698" w:rsidRDefault="004676FA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 w:rsidRPr="00236698">
              <w:rPr>
                <w:rFonts w:ascii="Arial" w:hAnsi="Arial" w:cs="Arial"/>
              </w:rPr>
              <w:t>2021</w:t>
            </w:r>
          </w:p>
        </w:tc>
        <w:tc>
          <w:tcPr>
            <w:tcW w:w="1138" w:type="dxa"/>
          </w:tcPr>
          <w:p w:rsidR="006D5143" w:rsidRPr="00236698" w:rsidRDefault="00236698" w:rsidP="00236698">
            <w:pPr>
              <w:pStyle w:val="Paragrafoelenco"/>
              <w:tabs>
                <w:tab w:val="left" w:pos="1281"/>
              </w:tabs>
              <w:spacing w:before="100" w:beforeAutospacing="1" w:after="100" w:afterAutospacing="1" w:line="36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CommercialPi BT" w:char="F021"/>
            </w:r>
            <w:r>
              <w:rPr>
                <w:rFonts w:ascii="Arial" w:hAnsi="Arial" w:cs="Arial"/>
              </w:rPr>
              <w:t xml:space="preserve"> SI</w:t>
            </w:r>
          </w:p>
        </w:tc>
        <w:tc>
          <w:tcPr>
            <w:tcW w:w="962" w:type="dxa"/>
          </w:tcPr>
          <w:p w:rsidR="006D5143" w:rsidRPr="00236698" w:rsidRDefault="00236698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CommercialPi BT" w:char="F021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6D5143" w:rsidRPr="00236698" w:rsidTr="00236698">
        <w:trPr>
          <w:jc w:val="center"/>
        </w:trPr>
        <w:tc>
          <w:tcPr>
            <w:tcW w:w="1263" w:type="dxa"/>
          </w:tcPr>
          <w:p w:rsidR="006D5143" w:rsidRPr="00236698" w:rsidRDefault="004676FA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 w:rsidRPr="00236698">
              <w:rPr>
                <w:rFonts w:ascii="Arial" w:hAnsi="Arial" w:cs="Arial"/>
              </w:rPr>
              <w:t>2022</w:t>
            </w:r>
          </w:p>
        </w:tc>
        <w:tc>
          <w:tcPr>
            <w:tcW w:w="1138" w:type="dxa"/>
          </w:tcPr>
          <w:p w:rsidR="006D5143" w:rsidRPr="00236698" w:rsidRDefault="00236698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CommercialPi BT" w:char="F021"/>
            </w:r>
            <w:r>
              <w:rPr>
                <w:rFonts w:ascii="Arial" w:hAnsi="Arial" w:cs="Arial"/>
              </w:rPr>
              <w:t xml:space="preserve"> SI</w:t>
            </w:r>
          </w:p>
        </w:tc>
        <w:tc>
          <w:tcPr>
            <w:tcW w:w="962" w:type="dxa"/>
          </w:tcPr>
          <w:p w:rsidR="006D5143" w:rsidRPr="00236698" w:rsidRDefault="00236698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CommercialPi BT" w:char="F021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6D5143" w:rsidRPr="00236698" w:rsidTr="00236698">
        <w:trPr>
          <w:jc w:val="center"/>
        </w:trPr>
        <w:tc>
          <w:tcPr>
            <w:tcW w:w="1263" w:type="dxa"/>
          </w:tcPr>
          <w:p w:rsidR="006D5143" w:rsidRPr="00236698" w:rsidRDefault="004676FA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 w:rsidRPr="00236698">
              <w:rPr>
                <w:rFonts w:ascii="Arial" w:hAnsi="Arial" w:cs="Arial"/>
              </w:rPr>
              <w:t>2023</w:t>
            </w:r>
          </w:p>
        </w:tc>
        <w:tc>
          <w:tcPr>
            <w:tcW w:w="1138" w:type="dxa"/>
          </w:tcPr>
          <w:p w:rsidR="006D5143" w:rsidRPr="00236698" w:rsidRDefault="00236698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CommercialPi BT" w:char="F021"/>
            </w:r>
            <w:r>
              <w:rPr>
                <w:rFonts w:ascii="Arial" w:hAnsi="Arial" w:cs="Arial"/>
              </w:rPr>
              <w:t xml:space="preserve"> SI</w:t>
            </w:r>
          </w:p>
        </w:tc>
        <w:tc>
          <w:tcPr>
            <w:tcW w:w="962" w:type="dxa"/>
          </w:tcPr>
          <w:p w:rsidR="006D5143" w:rsidRPr="00236698" w:rsidRDefault="00236698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CommercialPi BT" w:char="F021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6D5143" w:rsidRPr="00236698" w:rsidTr="00236698">
        <w:trPr>
          <w:jc w:val="center"/>
        </w:trPr>
        <w:tc>
          <w:tcPr>
            <w:tcW w:w="1263" w:type="dxa"/>
          </w:tcPr>
          <w:p w:rsidR="006D5143" w:rsidRPr="00236698" w:rsidRDefault="004676FA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 w:rsidRPr="00236698">
              <w:rPr>
                <w:rFonts w:ascii="Arial" w:hAnsi="Arial" w:cs="Arial"/>
              </w:rPr>
              <w:t>2024</w:t>
            </w:r>
          </w:p>
        </w:tc>
        <w:tc>
          <w:tcPr>
            <w:tcW w:w="1138" w:type="dxa"/>
          </w:tcPr>
          <w:p w:rsidR="006D5143" w:rsidRPr="00236698" w:rsidRDefault="00236698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CommercialPi BT" w:char="F021"/>
            </w:r>
            <w:r>
              <w:rPr>
                <w:rFonts w:ascii="Arial" w:hAnsi="Arial" w:cs="Arial"/>
              </w:rPr>
              <w:t xml:space="preserve"> SI</w:t>
            </w:r>
          </w:p>
        </w:tc>
        <w:tc>
          <w:tcPr>
            <w:tcW w:w="962" w:type="dxa"/>
          </w:tcPr>
          <w:p w:rsidR="006D5143" w:rsidRPr="00236698" w:rsidRDefault="00236698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CommercialPi BT" w:char="F021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6D5143" w:rsidRPr="00236698" w:rsidTr="00236698">
        <w:trPr>
          <w:jc w:val="center"/>
        </w:trPr>
        <w:tc>
          <w:tcPr>
            <w:tcW w:w="1263" w:type="dxa"/>
          </w:tcPr>
          <w:p w:rsidR="006D5143" w:rsidRPr="00236698" w:rsidRDefault="004676FA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 w:rsidRPr="00236698">
              <w:rPr>
                <w:rFonts w:ascii="Arial" w:hAnsi="Arial" w:cs="Arial"/>
              </w:rPr>
              <w:t>2025</w:t>
            </w:r>
          </w:p>
        </w:tc>
        <w:tc>
          <w:tcPr>
            <w:tcW w:w="1138" w:type="dxa"/>
          </w:tcPr>
          <w:p w:rsidR="006D5143" w:rsidRPr="00236698" w:rsidRDefault="00236698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CommercialPi BT" w:char="F021"/>
            </w:r>
            <w:r>
              <w:rPr>
                <w:rFonts w:ascii="Arial" w:hAnsi="Arial" w:cs="Arial"/>
              </w:rPr>
              <w:t xml:space="preserve"> SI</w:t>
            </w:r>
          </w:p>
        </w:tc>
        <w:tc>
          <w:tcPr>
            <w:tcW w:w="962" w:type="dxa"/>
          </w:tcPr>
          <w:p w:rsidR="006D5143" w:rsidRPr="00236698" w:rsidRDefault="00236698" w:rsidP="00236698">
            <w:pPr>
              <w:pStyle w:val="Paragrafoelenco"/>
              <w:tabs>
                <w:tab w:val="left" w:pos="128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CommercialPi BT" w:char="F021"/>
            </w:r>
            <w:r>
              <w:rPr>
                <w:rFonts w:ascii="Arial" w:hAnsi="Arial" w:cs="Arial"/>
              </w:rPr>
              <w:t xml:space="preserve"> NO</w:t>
            </w:r>
          </w:p>
        </w:tc>
      </w:tr>
    </w:tbl>
    <w:p w:rsidR="006D5143" w:rsidRPr="00236698" w:rsidRDefault="006D5143" w:rsidP="006D5143">
      <w:pPr>
        <w:tabs>
          <w:tab w:val="left" w:pos="6584"/>
        </w:tabs>
        <w:spacing w:before="8"/>
        <w:ind w:left="1280"/>
        <w:jc w:val="both"/>
        <w:rPr>
          <w:rFonts w:ascii="Arial" w:hAnsi="Arial" w:cs="Arial"/>
        </w:rPr>
      </w:pPr>
    </w:p>
    <w:p w:rsidR="006D5143" w:rsidRPr="00236698" w:rsidRDefault="006D5143" w:rsidP="006D5143">
      <w:pPr>
        <w:pStyle w:val="Paragrafoelenco"/>
        <w:numPr>
          <w:ilvl w:val="0"/>
          <w:numId w:val="8"/>
        </w:numPr>
        <w:tabs>
          <w:tab w:val="left" w:pos="1281"/>
        </w:tabs>
        <w:spacing w:before="82" w:line="235" w:lineRule="auto"/>
        <w:ind w:right="557"/>
        <w:rPr>
          <w:rFonts w:ascii="Arial" w:hAnsi="Arial" w:cs="Arial"/>
        </w:rPr>
      </w:pPr>
      <w:r w:rsidRPr="00236698">
        <w:rPr>
          <w:rFonts w:ascii="Arial" w:hAnsi="Arial" w:cs="Arial"/>
        </w:rPr>
        <w:t xml:space="preserve">di essere in possesso dei requisiti morali previsti dagli artt. 11 e </w:t>
      </w:r>
      <w:r w:rsidR="0088239E">
        <w:rPr>
          <w:rFonts w:ascii="Arial" w:hAnsi="Arial" w:cs="Arial"/>
        </w:rPr>
        <w:t>1</w:t>
      </w:r>
      <w:r w:rsidRPr="00236698">
        <w:rPr>
          <w:rFonts w:ascii="Arial" w:hAnsi="Arial" w:cs="Arial"/>
        </w:rPr>
        <w:t xml:space="preserve">2 del </w:t>
      </w:r>
      <w:r w:rsidR="008A4353">
        <w:rPr>
          <w:rFonts w:ascii="Arial" w:hAnsi="Arial" w:cs="Arial"/>
        </w:rPr>
        <w:t>R.D. 773/1931 (</w:t>
      </w:r>
      <w:r w:rsidRPr="00236698">
        <w:rPr>
          <w:rFonts w:ascii="Arial" w:hAnsi="Arial" w:cs="Arial"/>
        </w:rPr>
        <w:t xml:space="preserve">Testo Unico delle Leggi di Pubblica Sicurezza </w:t>
      </w:r>
      <w:r w:rsidR="008A4353">
        <w:rPr>
          <w:rFonts w:ascii="Arial" w:hAnsi="Arial" w:cs="Arial"/>
        </w:rPr>
        <w:t xml:space="preserve">- </w:t>
      </w:r>
      <w:r w:rsidRPr="00236698">
        <w:rPr>
          <w:rFonts w:ascii="Arial" w:hAnsi="Arial" w:cs="Arial"/>
        </w:rPr>
        <w:t>TULPS)</w:t>
      </w:r>
    </w:p>
    <w:p w:rsidR="006D5143" w:rsidRPr="00236698" w:rsidRDefault="006D5143" w:rsidP="006D5143">
      <w:pPr>
        <w:pStyle w:val="Paragrafoelenco"/>
        <w:numPr>
          <w:ilvl w:val="0"/>
          <w:numId w:val="8"/>
        </w:numPr>
        <w:tabs>
          <w:tab w:val="left" w:pos="1281"/>
        </w:tabs>
        <w:spacing w:before="80"/>
        <w:ind w:hanging="361"/>
        <w:rPr>
          <w:rFonts w:ascii="Arial" w:hAnsi="Arial" w:cs="Arial"/>
        </w:rPr>
      </w:pPr>
      <w:r w:rsidRPr="00236698">
        <w:rPr>
          <w:rFonts w:ascii="Arial" w:hAnsi="Arial" w:cs="Arial"/>
        </w:rPr>
        <w:t>e che non sussistono</w:t>
      </w:r>
      <w:r w:rsidR="00A41645" w:rsidRPr="00A41645">
        <w:rPr>
          <w:rFonts w:ascii="Arial" w:hAnsi="Arial" w:cs="Arial"/>
        </w:rPr>
        <w:t xml:space="preserve"> </w:t>
      </w:r>
      <w:r w:rsidR="00A41645" w:rsidRPr="00236698">
        <w:rPr>
          <w:rFonts w:ascii="Arial" w:hAnsi="Arial" w:cs="Arial"/>
        </w:rPr>
        <w:t xml:space="preserve">cause di divieto, di decadenza o di sospensione di cui al </w:t>
      </w:r>
      <w:proofErr w:type="spellStart"/>
      <w:proofErr w:type="gramStart"/>
      <w:r w:rsidR="00A41645" w:rsidRPr="00236698">
        <w:rPr>
          <w:rFonts w:ascii="Arial" w:hAnsi="Arial" w:cs="Arial"/>
        </w:rPr>
        <w:t>D.Lgs</w:t>
      </w:r>
      <w:proofErr w:type="gramEnd"/>
      <w:r w:rsidR="00A41645" w:rsidRPr="00236698">
        <w:rPr>
          <w:rFonts w:ascii="Arial" w:hAnsi="Arial" w:cs="Arial"/>
        </w:rPr>
        <w:t>.</w:t>
      </w:r>
      <w:proofErr w:type="spellEnd"/>
      <w:r w:rsidR="00A41645" w:rsidRPr="00236698">
        <w:rPr>
          <w:rFonts w:ascii="Arial" w:hAnsi="Arial" w:cs="Arial"/>
        </w:rPr>
        <w:t xml:space="preserve"> 159/2011 (Codice delle Leggi antimafia)</w:t>
      </w:r>
      <w:r w:rsidRPr="00236698">
        <w:rPr>
          <w:rFonts w:ascii="Arial" w:hAnsi="Arial" w:cs="Arial"/>
        </w:rPr>
        <w:t>:</w:t>
      </w:r>
    </w:p>
    <w:p w:rsidR="006D5143" w:rsidRPr="00236698" w:rsidRDefault="006D5143" w:rsidP="00947C65">
      <w:pPr>
        <w:pStyle w:val="Paragrafoelenco"/>
        <w:numPr>
          <w:ilvl w:val="0"/>
          <w:numId w:val="12"/>
        </w:numPr>
        <w:spacing w:before="72"/>
        <w:rPr>
          <w:rFonts w:ascii="Arial" w:hAnsi="Arial" w:cs="Arial"/>
        </w:rPr>
      </w:pPr>
      <w:r w:rsidRPr="00236698">
        <w:rPr>
          <w:rFonts w:ascii="Arial" w:hAnsi="Arial" w:cs="Arial"/>
        </w:rPr>
        <w:t>nei propri confronti (nel caso di persone fisiche o ditta individuale)</w:t>
      </w:r>
    </w:p>
    <w:p w:rsidR="006D5143" w:rsidRPr="00236698" w:rsidRDefault="006D5143" w:rsidP="00947C65">
      <w:pPr>
        <w:pStyle w:val="Paragrafoelenco"/>
        <w:numPr>
          <w:ilvl w:val="0"/>
          <w:numId w:val="12"/>
        </w:numPr>
        <w:spacing w:before="79"/>
        <w:rPr>
          <w:rFonts w:ascii="Arial" w:hAnsi="Arial" w:cs="Arial"/>
        </w:rPr>
      </w:pPr>
      <w:r w:rsidRPr="00236698">
        <w:rPr>
          <w:rFonts w:ascii="Arial" w:hAnsi="Arial" w:cs="Arial"/>
        </w:rPr>
        <w:t>nei propri confronti e nei confronti della società (nel caso di società);</w:t>
      </w:r>
    </w:p>
    <w:p w:rsidR="006D5143" w:rsidRPr="00236698" w:rsidRDefault="006D5143" w:rsidP="006D5143">
      <w:pPr>
        <w:pStyle w:val="Corpotesto"/>
        <w:spacing w:before="11"/>
        <w:jc w:val="both"/>
        <w:rPr>
          <w:rFonts w:ascii="Arial" w:hAnsi="Arial" w:cs="Arial"/>
          <w:sz w:val="22"/>
          <w:szCs w:val="22"/>
        </w:rPr>
      </w:pPr>
    </w:p>
    <w:p w:rsidR="006D5143" w:rsidRPr="00236698" w:rsidRDefault="006D5143" w:rsidP="006D5143">
      <w:pPr>
        <w:pStyle w:val="Corpotesto"/>
        <w:spacing w:before="11"/>
        <w:jc w:val="both"/>
        <w:rPr>
          <w:rFonts w:ascii="Arial" w:hAnsi="Arial" w:cs="Arial"/>
          <w:sz w:val="22"/>
          <w:szCs w:val="22"/>
        </w:rPr>
      </w:pPr>
    </w:p>
    <w:p w:rsidR="006D5143" w:rsidRPr="00236698" w:rsidRDefault="006D5143" w:rsidP="006D5143">
      <w:pPr>
        <w:pStyle w:val="Titolo3"/>
        <w:spacing w:before="98"/>
        <w:ind w:right="2336"/>
        <w:rPr>
          <w:rFonts w:ascii="Arial" w:hAnsi="Arial" w:cs="Arial"/>
          <w:sz w:val="22"/>
          <w:szCs w:val="22"/>
        </w:rPr>
      </w:pPr>
      <w:r w:rsidRPr="00236698">
        <w:rPr>
          <w:rFonts w:ascii="Arial" w:hAnsi="Arial" w:cs="Arial"/>
          <w:sz w:val="22"/>
          <w:szCs w:val="22"/>
        </w:rPr>
        <w:t>DICHIARA inoltre:</w:t>
      </w:r>
    </w:p>
    <w:p w:rsidR="006D5143" w:rsidRPr="00236698" w:rsidRDefault="006D5143" w:rsidP="006D5143">
      <w:pPr>
        <w:pStyle w:val="Titolo1"/>
        <w:spacing w:before="0"/>
        <w:ind w:left="908"/>
        <w:jc w:val="both"/>
        <w:rPr>
          <w:sz w:val="22"/>
          <w:szCs w:val="22"/>
        </w:rPr>
      </w:pPr>
    </w:p>
    <w:p w:rsidR="005F2D75" w:rsidRPr="00236698" w:rsidRDefault="005F2D75" w:rsidP="005F2D75">
      <w:pPr>
        <w:pStyle w:val="Paragrafoelenco"/>
        <w:numPr>
          <w:ilvl w:val="0"/>
          <w:numId w:val="8"/>
        </w:numPr>
        <w:tabs>
          <w:tab w:val="left" w:pos="974"/>
        </w:tabs>
        <w:rPr>
          <w:rFonts w:ascii="Arial" w:hAnsi="Arial" w:cs="Arial"/>
        </w:rPr>
      </w:pPr>
      <w:r w:rsidRPr="00236698">
        <w:rPr>
          <w:rFonts w:ascii="Arial" w:hAnsi="Arial" w:cs="Arial"/>
        </w:rPr>
        <w:t>di avere preso visione dell’Avviso pubblico e di accettarlo in ogni sua parte;</w:t>
      </w:r>
    </w:p>
    <w:p w:rsidR="00602657" w:rsidRDefault="00602657" w:rsidP="006D5143">
      <w:pPr>
        <w:pStyle w:val="Paragrafoelenco"/>
        <w:numPr>
          <w:ilvl w:val="0"/>
          <w:numId w:val="8"/>
        </w:numPr>
        <w:tabs>
          <w:tab w:val="left" w:pos="1281"/>
          <w:tab w:val="left" w:pos="9809"/>
        </w:tabs>
        <w:spacing w:before="77" w:line="295" w:lineRule="auto"/>
        <w:ind w:right="639"/>
        <w:rPr>
          <w:rFonts w:ascii="Arial" w:hAnsi="Arial" w:cs="Arial"/>
        </w:rPr>
      </w:pPr>
      <w:r>
        <w:rPr>
          <w:rFonts w:ascii="Arial" w:hAnsi="Arial" w:cs="Arial"/>
        </w:rPr>
        <w:t>di essere iscritto nel Registro Imprese della Camera di Commercio, Industria e Artigianato con n. _______</w:t>
      </w:r>
      <w:proofErr w:type="gramStart"/>
      <w:r>
        <w:rPr>
          <w:rFonts w:ascii="Arial" w:hAnsi="Arial" w:cs="Arial"/>
        </w:rPr>
        <w:t>_  ,</w:t>
      </w:r>
      <w:proofErr w:type="gramEnd"/>
      <w:r>
        <w:rPr>
          <w:rFonts w:ascii="Arial" w:hAnsi="Arial" w:cs="Arial"/>
        </w:rPr>
        <w:t xml:space="preserve"> dalla data _____________</w:t>
      </w:r>
    </w:p>
    <w:p w:rsidR="006D5143" w:rsidRPr="00236698" w:rsidRDefault="006D5143" w:rsidP="006D5143">
      <w:pPr>
        <w:pStyle w:val="Paragrafoelenco"/>
        <w:numPr>
          <w:ilvl w:val="0"/>
          <w:numId w:val="8"/>
        </w:numPr>
        <w:tabs>
          <w:tab w:val="left" w:pos="1281"/>
          <w:tab w:val="left" w:pos="9809"/>
        </w:tabs>
        <w:spacing w:before="77" w:line="295" w:lineRule="auto"/>
        <w:ind w:right="639"/>
        <w:rPr>
          <w:rFonts w:ascii="Arial" w:hAnsi="Arial" w:cs="Arial"/>
        </w:rPr>
      </w:pPr>
      <w:r w:rsidRPr="00236698">
        <w:rPr>
          <w:rFonts w:ascii="Arial" w:hAnsi="Arial" w:cs="Arial"/>
        </w:rPr>
        <w:t xml:space="preserve">di avere la disponibilità </w:t>
      </w:r>
      <w:r w:rsidR="004676FA" w:rsidRPr="00236698">
        <w:rPr>
          <w:rFonts w:ascii="Arial" w:hAnsi="Arial" w:cs="Arial"/>
        </w:rPr>
        <w:t>di una attrazione denominata “giostra cavalli galoppanti per bambini e adulti”</w:t>
      </w:r>
      <w:r w:rsidR="00602657">
        <w:rPr>
          <w:rFonts w:ascii="Arial" w:hAnsi="Arial" w:cs="Arial"/>
        </w:rPr>
        <w:t xml:space="preserve"> </w:t>
      </w:r>
      <w:r w:rsidRPr="00236698">
        <w:rPr>
          <w:rFonts w:ascii="Arial" w:hAnsi="Arial" w:cs="Arial"/>
        </w:rPr>
        <w:t>a titolo di:</w:t>
      </w:r>
    </w:p>
    <w:p w:rsidR="006D5143" w:rsidRPr="00236698" w:rsidRDefault="006D5143" w:rsidP="006D5143">
      <w:pPr>
        <w:pStyle w:val="Paragrafoelenco"/>
        <w:numPr>
          <w:ilvl w:val="0"/>
          <w:numId w:val="9"/>
        </w:numPr>
        <w:tabs>
          <w:tab w:val="left" w:pos="1281"/>
          <w:tab w:val="left" w:pos="9809"/>
        </w:tabs>
        <w:spacing w:before="77" w:line="295" w:lineRule="auto"/>
        <w:ind w:right="639"/>
        <w:rPr>
          <w:rFonts w:ascii="Arial" w:hAnsi="Arial" w:cs="Arial"/>
        </w:rPr>
      </w:pPr>
      <w:r w:rsidRPr="00236698">
        <w:rPr>
          <w:rFonts w:ascii="Arial" w:hAnsi="Arial" w:cs="Arial"/>
        </w:rPr>
        <w:t>proprietà</w:t>
      </w:r>
    </w:p>
    <w:p w:rsidR="006D5143" w:rsidRPr="00236698" w:rsidRDefault="006D5143" w:rsidP="006D5143">
      <w:pPr>
        <w:pStyle w:val="Paragrafoelenco"/>
        <w:numPr>
          <w:ilvl w:val="0"/>
          <w:numId w:val="9"/>
        </w:numPr>
        <w:tabs>
          <w:tab w:val="left" w:pos="1281"/>
          <w:tab w:val="left" w:pos="9809"/>
        </w:tabs>
        <w:spacing w:before="77" w:line="295" w:lineRule="auto"/>
        <w:ind w:right="639"/>
        <w:rPr>
          <w:rFonts w:ascii="Arial" w:hAnsi="Arial" w:cs="Arial"/>
        </w:rPr>
      </w:pPr>
      <w:r w:rsidRPr="00236698">
        <w:rPr>
          <w:rFonts w:ascii="Arial" w:hAnsi="Arial" w:cs="Arial"/>
        </w:rPr>
        <w:t>comodato</w:t>
      </w:r>
    </w:p>
    <w:p w:rsidR="006D5143" w:rsidRPr="00236698" w:rsidRDefault="006D5143" w:rsidP="006D5143">
      <w:pPr>
        <w:pStyle w:val="Paragrafoelenco"/>
        <w:numPr>
          <w:ilvl w:val="0"/>
          <w:numId w:val="9"/>
        </w:numPr>
        <w:tabs>
          <w:tab w:val="left" w:pos="1281"/>
          <w:tab w:val="left" w:pos="9809"/>
        </w:tabs>
        <w:spacing w:before="77" w:line="295" w:lineRule="auto"/>
        <w:ind w:right="639"/>
        <w:rPr>
          <w:rFonts w:ascii="Arial" w:hAnsi="Arial" w:cs="Arial"/>
        </w:rPr>
      </w:pPr>
      <w:r w:rsidRPr="00236698">
        <w:rPr>
          <w:rFonts w:ascii="Arial" w:hAnsi="Arial" w:cs="Arial"/>
        </w:rPr>
        <w:t>affitto</w:t>
      </w:r>
    </w:p>
    <w:p w:rsidR="006D5143" w:rsidRPr="00236698" w:rsidRDefault="006D5143" w:rsidP="006D5143">
      <w:pPr>
        <w:pStyle w:val="Paragrafoelenco"/>
        <w:numPr>
          <w:ilvl w:val="0"/>
          <w:numId w:val="9"/>
        </w:numPr>
        <w:tabs>
          <w:tab w:val="left" w:pos="1281"/>
          <w:tab w:val="left" w:pos="9809"/>
        </w:tabs>
        <w:spacing w:before="77" w:line="295" w:lineRule="auto"/>
        <w:ind w:right="639"/>
        <w:rPr>
          <w:rFonts w:ascii="Arial" w:hAnsi="Arial" w:cs="Arial"/>
        </w:rPr>
      </w:pPr>
      <w:r w:rsidRPr="00236698">
        <w:rPr>
          <w:rFonts w:ascii="Arial" w:hAnsi="Arial" w:cs="Arial"/>
        </w:rPr>
        <w:t>altro titolo previsto dal codice civile (indicare)_______________</w:t>
      </w:r>
    </w:p>
    <w:p w:rsidR="00745256" w:rsidRPr="00236698" w:rsidRDefault="00745256" w:rsidP="00745256">
      <w:pPr>
        <w:pStyle w:val="Paragrafoelenco"/>
        <w:tabs>
          <w:tab w:val="left" w:pos="1281"/>
          <w:tab w:val="left" w:pos="9809"/>
        </w:tabs>
        <w:spacing w:before="77" w:line="295" w:lineRule="auto"/>
        <w:ind w:left="2055" w:right="639" w:firstLine="0"/>
        <w:rPr>
          <w:rFonts w:ascii="Arial" w:hAnsi="Arial" w:cs="Arial"/>
        </w:rPr>
      </w:pPr>
      <w:r w:rsidRPr="00236698">
        <w:rPr>
          <w:rFonts w:ascii="Arial" w:hAnsi="Arial" w:cs="Arial"/>
        </w:rPr>
        <w:t>oppure</w:t>
      </w:r>
    </w:p>
    <w:p w:rsidR="00745256" w:rsidRPr="00236698" w:rsidRDefault="00745256" w:rsidP="00B63825">
      <w:pPr>
        <w:pStyle w:val="Paragrafoelenco"/>
        <w:numPr>
          <w:ilvl w:val="0"/>
          <w:numId w:val="8"/>
        </w:numPr>
        <w:tabs>
          <w:tab w:val="left" w:pos="1281"/>
          <w:tab w:val="left" w:pos="9809"/>
        </w:tabs>
        <w:spacing w:before="77" w:line="295" w:lineRule="auto"/>
        <w:ind w:left="1276" w:right="641" w:hanging="357"/>
        <w:rPr>
          <w:rFonts w:ascii="Arial" w:hAnsi="Arial" w:cs="Arial"/>
        </w:rPr>
      </w:pPr>
      <w:r w:rsidRPr="00236698">
        <w:rPr>
          <w:rFonts w:ascii="Arial" w:hAnsi="Arial" w:cs="Arial"/>
        </w:rPr>
        <w:lastRenderedPageBreak/>
        <w:t>di impegnarsi ad averne la disponibilità entro 30 giorni dalla pubblicazione della graduatoria;</w:t>
      </w:r>
    </w:p>
    <w:p w:rsidR="006D5143" w:rsidRPr="00236698" w:rsidRDefault="006D5143" w:rsidP="006D5143">
      <w:pPr>
        <w:pStyle w:val="Paragrafoelenco"/>
        <w:numPr>
          <w:ilvl w:val="0"/>
          <w:numId w:val="8"/>
        </w:numPr>
        <w:tabs>
          <w:tab w:val="left" w:pos="1281"/>
        </w:tabs>
        <w:spacing w:before="21" w:line="300" w:lineRule="auto"/>
        <w:ind w:right="553"/>
        <w:rPr>
          <w:rFonts w:ascii="Arial" w:hAnsi="Arial" w:cs="Arial"/>
        </w:rPr>
      </w:pPr>
      <w:r w:rsidRPr="00236698">
        <w:rPr>
          <w:rFonts w:ascii="Arial" w:hAnsi="Arial" w:cs="Arial"/>
        </w:rPr>
        <w:t>di attenersi al rispetto di quanto previsto sui divieti e sulle prescrizioni di cui al presente Avviso;</w:t>
      </w:r>
    </w:p>
    <w:p w:rsidR="00B63825" w:rsidRDefault="00B63825" w:rsidP="00B63825">
      <w:pPr>
        <w:pStyle w:val="Paragrafoelenco"/>
        <w:numPr>
          <w:ilvl w:val="0"/>
          <w:numId w:val="8"/>
        </w:numPr>
        <w:tabs>
          <w:tab w:val="left" w:pos="1281"/>
          <w:tab w:val="left" w:pos="9809"/>
        </w:tabs>
        <w:spacing w:before="77" w:line="295" w:lineRule="auto"/>
        <w:ind w:left="1276" w:right="641" w:hanging="357"/>
        <w:rPr>
          <w:rFonts w:ascii="Arial" w:hAnsi="Arial" w:cs="Arial"/>
        </w:rPr>
      </w:pPr>
      <w:r>
        <w:rPr>
          <w:rFonts w:ascii="Arial" w:hAnsi="Arial" w:cs="Arial"/>
        </w:rPr>
        <w:t>di impegnarsi a provvedere a proprio esclusivo carico e sotto la propria diretta responsabilità al funzionamento, alla conduzione e alla manutenzione ordinaria dell’attrazione;</w:t>
      </w:r>
    </w:p>
    <w:p w:rsidR="006D5143" w:rsidRPr="00236698" w:rsidRDefault="006D5143" w:rsidP="00B63825">
      <w:pPr>
        <w:pStyle w:val="Paragrafoelenco"/>
        <w:numPr>
          <w:ilvl w:val="0"/>
          <w:numId w:val="8"/>
        </w:numPr>
        <w:tabs>
          <w:tab w:val="left" w:pos="1281"/>
          <w:tab w:val="left" w:pos="9809"/>
        </w:tabs>
        <w:spacing w:before="77" w:line="295" w:lineRule="auto"/>
        <w:ind w:left="1276" w:right="641" w:hanging="357"/>
        <w:rPr>
          <w:rFonts w:ascii="Arial" w:hAnsi="Arial" w:cs="Arial"/>
        </w:rPr>
      </w:pPr>
      <w:r w:rsidRPr="00236698">
        <w:rPr>
          <w:rFonts w:ascii="Arial" w:hAnsi="Arial" w:cs="Arial"/>
        </w:rPr>
        <w:t>di impegnarsi a svolgere l</w:t>
      </w:r>
      <w:r w:rsidR="00602657">
        <w:rPr>
          <w:rFonts w:ascii="Arial" w:hAnsi="Arial" w:cs="Arial"/>
        </w:rPr>
        <w:t>’attività per l’intero periodo di 180 giorni, con decorrenza dalla data di rilascio del relativo atto di uso del suolo pubblico</w:t>
      </w:r>
      <w:r w:rsidRPr="00236698">
        <w:rPr>
          <w:rFonts w:ascii="Arial" w:hAnsi="Arial" w:cs="Arial"/>
        </w:rPr>
        <w:t>.</w:t>
      </w:r>
    </w:p>
    <w:p w:rsidR="006D5143" w:rsidRPr="00B63825" w:rsidRDefault="006D5143" w:rsidP="00B63825">
      <w:pPr>
        <w:tabs>
          <w:tab w:val="left" w:pos="1281"/>
          <w:tab w:val="left" w:pos="9809"/>
        </w:tabs>
        <w:spacing w:before="77" w:line="295" w:lineRule="auto"/>
        <w:ind w:right="641"/>
        <w:rPr>
          <w:rFonts w:ascii="Arial" w:hAnsi="Arial" w:cs="Arial"/>
        </w:rPr>
      </w:pPr>
    </w:p>
    <w:p w:rsidR="00314CE5" w:rsidRPr="00236698" w:rsidRDefault="00314CE5" w:rsidP="00314CE5">
      <w:pPr>
        <w:ind w:left="216"/>
        <w:rPr>
          <w:rFonts w:ascii="Arial" w:hAnsi="Arial" w:cs="Arial"/>
        </w:rPr>
      </w:pPr>
      <w:r w:rsidRPr="00236698">
        <w:rPr>
          <w:rFonts w:ascii="Arial" w:hAnsi="Arial" w:cs="Arial"/>
        </w:rPr>
        <w:t>Allega la seguente documentazione:</w:t>
      </w:r>
    </w:p>
    <w:p w:rsidR="00314CE5" w:rsidRPr="00236698" w:rsidRDefault="00314CE5" w:rsidP="00314CE5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:rsidR="00314CE5" w:rsidRPr="00236698" w:rsidRDefault="00314CE5" w:rsidP="00B63825">
      <w:pPr>
        <w:pStyle w:val="Paragrafoelenco"/>
        <w:numPr>
          <w:ilvl w:val="0"/>
          <w:numId w:val="8"/>
        </w:numPr>
        <w:tabs>
          <w:tab w:val="left" w:pos="1281"/>
          <w:tab w:val="left" w:pos="9809"/>
        </w:tabs>
        <w:spacing w:before="77" w:line="295" w:lineRule="auto"/>
        <w:ind w:left="1276" w:right="641" w:hanging="357"/>
        <w:rPr>
          <w:rFonts w:ascii="Arial" w:hAnsi="Arial" w:cs="Arial"/>
        </w:rPr>
      </w:pPr>
      <w:r w:rsidRPr="00236698">
        <w:rPr>
          <w:rFonts w:ascii="Arial" w:hAnsi="Arial" w:cs="Arial"/>
        </w:rPr>
        <w:t xml:space="preserve">documentazione tecnica </w:t>
      </w:r>
      <w:r w:rsidR="004676FA" w:rsidRPr="00236698">
        <w:rPr>
          <w:rFonts w:ascii="Arial" w:hAnsi="Arial" w:cs="Arial"/>
        </w:rPr>
        <w:t xml:space="preserve">attrazione denominata </w:t>
      </w:r>
      <w:r w:rsidR="004676FA" w:rsidRPr="00B63825">
        <w:rPr>
          <w:rFonts w:ascii="Arial" w:hAnsi="Arial" w:cs="Arial"/>
        </w:rPr>
        <w:t>“giostra cavalli galoppanti per bambini e adulti”</w:t>
      </w:r>
      <w:r w:rsidRPr="00236698">
        <w:rPr>
          <w:rFonts w:ascii="Arial" w:hAnsi="Arial" w:cs="Arial"/>
        </w:rPr>
        <w:t xml:space="preserve"> (polizza assicurativa, certificato di collaudo annuale);</w:t>
      </w:r>
    </w:p>
    <w:p w:rsidR="00314CE5" w:rsidRPr="00236698" w:rsidRDefault="00314CE5" w:rsidP="00B63825">
      <w:pPr>
        <w:pStyle w:val="Paragrafoelenco"/>
        <w:numPr>
          <w:ilvl w:val="0"/>
          <w:numId w:val="8"/>
        </w:numPr>
        <w:tabs>
          <w:tab w:val="left" w:pos="1281"/>
          <w:tab w:val="left" w:pos="9809"/>
        </w:tabs>
        <w:spacing w:before="77" w:line="295" w:lineRule="auto"/>
        <w:ind w:left="1276" w:right="641" w:hanging="357"/>
        <w:rPr>
          <w:rFonts w:ascii="Arial" w:hAnsi="Arial" w:cs="Arial"/>
        </w:rPr>
      </w:pPr>
      <w:r w:rsidRPr="00236698">
        <w:rPr>
          <w:rFonts w:ascii="Arial" w:hAnsi="Arial" w:cs="Arial"/>
        </w:rPr>
        <w:t>documento di identità richiedente e in caso di procura anche del procuratore</w:t>
      </w:r>
    </w:p>
    <w:p w:rsidR="00314CE5" w:rsidRPr="00236698" w:rsidRDefault="00314CE5" w:rsidP="00B63825">
      <w:pPr>
        <w:pStyle w:val="Paragrafoelenco"/>
        <w:numPr>
          <w:ilvl w:val="0"/>
          <w:numId w:val="8"/>
        </w:numPr>
        <w:tabs>
          <w:tab w:val="left" w:pos="1281"/>
          <w:tab w:val="left" w:pos="9809"/>
        </w:tabs>
        <w:spacing w:before="77" w:line="295" w:lineRule="auto"/>
        <w:ind w:left="1276" w:right="641" w:hanging="357"/>
        <w:rPr>
          <w:rFonts w:ascii="Arial" w:hAnsi="Arial" w:cs="Arial"/>
        </w:rPr>
      </w:pPr>
      <w:r w:rsidRPr="00236698">
        <w:rPr>
          <w:rFonts w:ascii="Arial" w:hAnsi="Arial" w:cs="Arial"/>
        </w:rPr>
        <w:t>altro</w:t>
      </w:r>
      <w:r w:rsidRPr="00B63825">
        <w:rPr>
          <w:rFonts w:ascii="Arial" w:hAnsi="Arial" w:cs="Arial"/>
        </w:rPr>
        <w:t xml:space="preserve"> </w:t>
      </w:r>
      <w:r w:rsidRPr="00B63825">
        <w:rPr>
          <w:rFonts w:ascii="Arial" w:hAnsi="Arial" w:cs="Arial"/>
        </w:rPr>
        <w:tab/>
      </w:r>
      <w:r w:rsidR="00B63825">
        <w:rPr>
          <w:rFonts w:ascii="Arial" w:hAnsi="Arial" w:cs="Arial"/>
        </w:rPr>
        <w:t>_____________________________________________________________</w:t>
      </w:r>
    </w:p>
    <w:p w:rsidR="00314CE5" w:rsidRPr="00236698" w:rsidRDefault="00314CE5" w:rsidP="00314CE5">
      <w:pPr>
        <w:pStyle w:val="Corpotesto"/>
        <w:rPr>
          <w:rFonts w:ascii="Arial" w:hAnsi="Arial" w:cs="Arial"/>
          <w:sz w:val="22"/>
          <w:szCs w:val="22"/>
        </w:rPr>
      </w:pPr>
    </w:p>
    <w:p w:rsidR="00314CE5" w:rsidRPr="00236698" w:rsidRDefault="00314CE5" w:rsidP="00314CE5">
      <w:pPr>
        <w:pStyle w:val="Corpotesto"/>
        <w:rPr>
          <w:rFonts w:ascii="Arial" w:hAnsi="Arial" w:cs="Arial"/>
          <w:sz w:val="22"/>
          <w:szCs w:val="22"/>
        </w:rPr>
      </w:pPr>
    </w:p>
    <w:p w:rsidR="00314CE5" w:rsidRPr="00236698" w:rsidRDefault="00B63825" w:rsidP="00314CE5">
      <w:pPr>
        <w:pStyle w:val="Titolo3"/>
        <w:ind w:left="1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impegna altresì </w:t>
      </w:r>
      <w:r w:rsidR="00314CE5" w:rsidRPr="00236698">
        <w:rPr>
          <w:rFonts w:ascii="Arial" w:hAnsi="Arial" w:cs="Arial"/>
          <w:sz w:val="22"/>
          <w:szCs w:val="22"/>
        </w:rPr>
        <w:t>a produrre la necessaria documentazione (o delucidazioni) eventualmente richiesta dal Comune</w:t>
      </w:r>
    </w:p>
    <w:p w:rsidR="00314CE5" w:rsidRPr="00236698" w:rsidRDefault="00314CE5" w:rsidP="00314CE5">
      <w:pPr>
        <w:pStyle w:val="Corpotesto"/>
        <w:rPr>
          <w:rFonts w:ascii="Arial" w:hAnsi="Arial" w:cs="Arial"/>
          <w:sz w:val="22"/>
          <w:szCs w:val="22"/>
        </w:rPr>
      </w:pPr>
    </w:p>
    <w:p w:rsidR="00314CE5" w:rsidRPr="00236698" w:rsidRDefault="00314CE5" w:rsidP="00314CE5">
      <w:pPr>
        <w:tabs>
          <w:tab w:val="left" w:pos="1906"/>
          <w:tab w:val="left" w:pos="3986"/>
        </w:tabs>
        <w:spacing w:before="94"/>
        <w:ind w:left="209"/>
        <w:rPr>
          <w:rFonts w:ascii="Arial" w:hAnsi="Arial" w:cs="Arial"/>
        </w:rPr>
      </w:pPr>
      <w:r w:rsidRPr="00236698">
        <w:rPr>
          <w:rFonts w:ascii="Arial" w:hAnsi="Arial" w:cs="Arial"/>
          <w:color w:val="0D0D0D"/>
          <w:u w:val="single" w:color="1C1C1C"/>
        </w:rPr>
        <w:t xml:space="preserve"> </w:t>
      </w:r>
      <w:r w:rsidRPr="00236698">
        <w:rPr>
          <w:rFonts w:ascii="Arial" w:hAnsi="Arial" w:cs="Arial"/>
          <w:color w:val="0D0D0D"/>
          <w:u w:val="single" w:color="1C1C1C"/>
        </w:rPr>
        <w:tab/>
      </w:r>
      <w:r w:rsidRPr="00236698">
        <w:rPr>
          <w:rFonts w:ascii="Arial" w:hAnsi="Arial" w:cs="Arial"/>
          <w:color w:val="0D0D0D"/>
        </w:rPr>
        <w:t xml:space="preserve">lì </w:t>
      </w:r>
      <w:r w:rsidRPr="00236698">
        <w:rPr>
          <w:rFonts w:ascii="Arial" w:hAnsi="Arial" w:cs="Arial"/>
          <w:color w:val="0D0D0D"/>
          <w:u w:val="single" w:color="1C1C1C"/>
        </w:rPr>
        <w:t xml:space="preserve"> </w:t>
      </w:r>
      <w:r w:rsidRPr="00236698">
        <w:rPr>
          <w:rFonts w:ascii="Arial" w:hAnsi="Arial" w:cs="Arial"/>
          <w:color w:val="0D0D0D"/>
          <w:u w:val="single" w:color="1C1C1C"/>
        </w:rPr>
        <w:tab/>
      </w:r>
    </w:p>
    <w:p w:rsidR="00314CE5" w:rsidRPr="00236698" w:rsidRDefault="00314CE5" w:rsidP="00314CE5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:rsidR="00314CE5" w:rsidRPr="00236698" w:rsidRDefault="00314CE5" w:rsidP="004363E0">
      <w:pPr>
        <w:spacing w:before="94"/>
        <w:ind w:left="4536" w:right="425"/>
        <w:jc w:val="center"/>
        <w:rPr>
          <w:rFonts w:ascii="Arial" w:hAnsi="Arial" w:cs="Arial"/>
          <w:i/>
        </w:rPr>
      </w:pPr>
      <w:r w:rsidRPr="00236698">
        <w:rPr>
          <w:rFonts w:ascii="Arial" w:hAnsi="Arial" w:cs="Arial"/>
          <w:i/>
        </w:rPr>
        <w:t>Firma</w:t>
      </w:r>
    </w:p>
    <w:p w:rsidR="00314CE5" w:rsidRPr="00236698" w:rsidRDefault="004363E0" w:rsidP="004363E0">
      <w:pPr>
        <w:pStyle w:val="Corpotesto"/>
        <w:spacing w:before="9"/>
        <w:ind w:left="4536" w:right="425"/>
        <w:jc w:val="center"/>
        <w:rPr>
          <w:rFonts w:ascii="Arial" w:hAnsi="Arial" w:cs="Arial"/>
          <w:i/>
          <w:sz w:val="22"/>
          <w:szCs w:val="22"/>
        </w:rPr>
      </w:pPr>
      <w:r w:rsidRPr="00236698">
        <w:rPr>
          <w:rFonts w:ascii="Arial" w:hAnsi="Arial" w:cs="Arial"/>
          <w:i/>
          <w:sz w:val="22"/>
          <w:szCs w:val="22"/>
        </w:rPr>
        <w:t>_______________________________</w:t>
      </w:r>
    </w:p>
    <w:p w:rsidR="004363E0" w:rsidRPr="00236698" w:rsidRDefault="004363E0" w:rsidP="004363E0">
      <w:pPr>
        <w:pStyle w:val="Default"/>
        <w:ind w:left="6804" w:right="425"/>
        <w:rPr>
          <w:b/>
          <w:bCs/>
          <w:sz w:val="22"/>
          <w:szCs w:val="22"/>
        </w:rPr>
      </w:pPr>
    </w:p>
    <w:p w:rsidR="00B63825" w:rsidRDefault="00B63825" w:rsidP="004363E0">
      <w:pPr>
        <w:pStyle w:val="Default"/>
        <w:jc w:val="center"/>
        <w:rPr>
          <w:b/>
          <w:bCs/>
          <w:sz w:val="20"/>
          <w:szCs w:val="20"/>
        </w:rPr>
        <w:sectPr w:rsidR="00B63825" w:rsidSect="00947C65">
          <w:footerReference w:type="default" r:id="rId10"/>
          <w:pgSz w:w="11920" w:h="16800"/>
          <w:pgMar w:top="1360" w:right="1160" w:bottom="1560" w:left="1220" w:header="0" w:footer="0" w:gutter="0"/>
          <w:cols w:space="720"/>
        </w:sectPr>
      </w:pPr>
    </w:p>
    <w:p w:rsidR="00F32A70" w:rsidRPr="004363E0" w:rsidRDefault="00F32A70" w:rsidP="004363E0">
      <w:pPr>
        <w:pStyle w:val="Default"/>
        <w:jc w:val="center"/>
        <w:rPr>
          <w:sz w:val="20"/>
          <w:szCs w:val="20"/>
        </w:rPr>
      </w:pPr>
      <w:r w:rsidRPr="004363E0">
        <w:rPr>
          <w:b/>
          <w:bCs/>
          <w:sz w:val="20"/>
          <w:szCs w:val="20"/>
        </w:rPr>
        <w:lastRenderedPageBreak/>
        <w:t>INFORMATIVA SUL TRATTAMENTO DEI DATI PERSONALI</w:t>
      </w:r>
    </w:p>
    <w:p w:rsidR="00F32A70" w:rsidRPr="004363E0" w:rsidRDefault="00F32A70" w:rsidP="004363E0">
      <w:pPr>
        <w:pStyle w:val="Default"/>
        <w:jc w:val="center"/>
        <w:rPr>
          <w:b/>
          <w:bCs/>
          <w:sz w:val="20"/>
          <w:szCs w:val="20"/>
        </w:rPr>
      </w:pPr>
      <w:r w:rsidRPr="004363E0">
        <w:rPr>
          <w:b/>
          <w:bCs/>
          <w:sz w:val="20"/>
          <w:szCs w:val="20"/>
        </w:rPr>
        <w:t>ai sensi dell’art. 13 del Regolamento Europeo 679/2016</w:t>
      </w:r>
    </w:p>
    <w:p w:rsidR="00F32A70" w:rsidRPr="004363E0" w:rsidRDefault="00F32A70" w:rsidP="004363E0">
      <w:pPr>
        <w:pStyle w:val="Default"/>
        <w:jc w:val="both"/>
        <w:rPr>
          <w:sz w:val="20"/>
          <w:szCs w:val="20"/>
        </w:rPr>
      </w:pP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sz w:val="20"/>
          <w:szCs w:val="20"/>
        </w:rPr>
        <w:t xml:space="preserve">Ai sensi e per gli effetti del Regolamento (UE) 2016/679 in materia di protezione dei dati personali (di seguito “Regolamento”) e del Codice in materia di protezione dei dati personali di cui al </w:t>
      </w:r>
      <w:proofErr w:type="spellStart"/>
      <w:proofErr w:type="gramStart"/>
      <w:r w:rsidRPr="00B63825">
        <w:rPr>
          <w:sz w:val="20"/>
          <w:szCs w:val="20"/>
        </w:rPr>
        <w:t>D.Lgs</w:t>
      </w:r>
      <w:proofErr w:type="gramEnd"/>
      <w:r w:rsidRPr="00B63825">
        <w:rPr>
          <w:sz w:val="20"/>
          <w:szCs w:val="20"/>
        </w:rPr>
        <w:t>.</w:t>
      </w:r>
      <w:proofErr w:type="spellEnd"/>
      <w:r w:rsidRPr="00B63825">
        <w:rPr>
          <w:sz w:val="20"/>
          <w:szCs w:val="20"/>
        </w:rPr>
        <w:t xml:space="preserve"> n. 196/2003 e </w:t>
      </w:r>
      <w:proofErr w:type="spellStart"/>
      <w:r w:rsidRPr="00B63825">
        <w:rPr>
          <w:sz w:val="20"/>
          <w:szCs w:val="20"/>
        </w:rPr>
        <w:t>s.m.i.</w:t>
      </w:r>
      <w:proofErr w:type="spellEnd"/>
      <w:r w:rsidRPr="00B63825">
        <w:rPr>
          <w:sz w:val="20"/>
          <w:szCs w:val="20"/>
        </w:rPr>
        <w:t>, sono riportate di seguito le informazioni in ordine alle finalità e alle modalità del trattamento dei dati personali comunicati, nonché l’ambito di comunicazione e diffusione degli stessi, nel momento in cui si instaura un rapporto con il Comune di Montecatini Terme.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sz w:val="20"/>
          <w:szCs w:val="20"/>
        </w:rPr>
        <w:t xml:space="preserve">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b/>
          <w:bCs/>
          <w:sz w:val="20"/>
          <w:szCs w:val="20"/>
        </w:rPr>
        <w:t xml:space="preserve">TITOLARE TRATTAMENTO DATI </w:t>
      </w:r>
    </w:p>
    <w:p w:rsidR="00F32A70" w:rsidRPr="00B63825" w:rsidRDefault="00F32A70" w:rsidP="004363E0">
      <w:pPr>
        <w:pStyle w:val="Default"/>
        <w:jc w:val="both"/>
        <w:rPr>
          <w:color w:val="0000FF"/>
          <w:sz w:val="20"/>
          <w:szCs w:val="20"/>
        </w:rPr>
      </w:pPr>
      <w:r w:rsidRPr="00B63825">
        <w:rPr>
          <w:sz w:val="20"/>
          <w:szCs w:val="20"/>
        </w:rPr>
        <w:t xml:space="preserve">Il Titolare del trattamento è il Comune di Montecatini Terme, avente sede legale in Viale Verdi n. 46 a Montecatini Terme tel. 0572-9181 – fax 0572-918264 – e-mail </w:t>
      </w:r>
      <w:r w:rsidRPr="00B63825">
        <w:rPr>
          <w:color w:val="0000FF"/>
          <w:sz w:val="20"/>
          <w:szCs w:val="20"/>
        </w:rPr>
        <w:t xml:space="preserve">comune@comune.montecatini-terme.pt.it </w:t>
      </w:r>
      <w:r w:rsidRPr="00B63825">
        <w:rPr>
          <w:sz w:val="20"/>
          <w:szCs w:val="20"/>
        </w:rPr>
        <w:t xml:space="preserve">- PEC </w:t>
      </w:r>
      <w:hyperlink r:id="rId11" w:history="1">
        <w:r w:rsidRPr="00B63825">
          <w:rPr>
            <w:rStyle w:val="Collegamentoipertestuale"/>
            <w:sz w:val="20"/>
            <w:szCs w:val="20"/>
          </w:rPr>
          <w:t>comune.montecatiniterme@postacert.toscana.it</w:t>
        </w:r>
      </w:hyperlink>
      <w:r w:rsidRPr="00B63825">
        <w:rPr>
          <w:color w:val="0000FF"/>
          <w:sz w:val="20"/>
          <w:szCs w:val="20"/>
        </w:rPr>
        <w:t xml:space="preserve"> </w:t>
      </w:r>
    </w:p>
    <w:p w:rsidR="00F32A70" w:rsidRPr="00B63825" w:rsidRDefault="00F32A70" w:rsidP="004363E0">
      <w:pPr>
        <w:pStyle w:val="Default"/>
        <w:jc w:val="both"/>
        <w:rPr>
          <w:color w:val="0000FF"/>
          <w:sz w:val="20"/>
          <w:szCs w:val="20"/>
        </w:rPr>
      </w:pP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b/>
          <w:bCs/>
          <w:sz w:val="20"/>
          <w:szCs w:val="20"/>
        </w:rPr>
        <w:t xml:space="preserve">RESPONSABILE PROTEZIONE DATI </w:t>
      </w:r>
    </w:p>
    <w:p w:rsidR="00F32A70" w:rsidRPr="00B63825" w:rsidRDefault="00F32A70" w:rsidP="004363E0">
      <w:pPr>
        <w:pStyle w:val="Default"/>
        <w:jc w:val="both"/>
        <w:rPr>
          <w:color w:val="0462C1"/>
          <w:sz w:val="20"/>
          <w:szCs w:val="20"/>
        </w:rPr>
      </w:pPr>
      <w:r w:rsidRPr="00B63825">
        <w:rPr>
          <w:sz w:val="20"/>
          <w:szCs w:val="20"/>
        </w:rPr>
        <w:t xml:space="preserve">Il Titolare ha designato il Responsabile della protezione dati personali (RPD): Daniele Narducci, email: </w:t>
      </w:r>
      <w:hyperlink r:id="rId12" w:history="1">
        <w:r w:rsidRPr="00B63825">
          <w:rPr>
            <w:rStyle w:val="Collegamentoipertestuale"/>
            <w:sz w:val="20"/>
            <w:szCs w:val="20"/>
          </w:rPr>
          <w:t>rpd@comune.montecatini-terme.pt.it</w:t>
        </w:r>
      </w:hyperlink>
      <w:r w:rsidRPr="00B63825">
        <w:rPr>
          <w:color w:val="0462C1"/>
          <w:sz w:val="20"/>
          <w:szCs w:val="20"/>
        </w:rPr>
        <w:t xml:space="preserve"> </w:t>
      </w:r>
    </w:p>
    <w:p w:rsidR="00F32A70" w:rsidRPr="00B63825" w:rsidRDefault="00F32A70" w:rsidP="004363E0">
      <w:pPr>
        <w:pStyle w:val="Default"/>
        <w:jc w:val="both"/>
        <w:rPr>
          <w:color w:val="0462C1"/>
          <w:sz w:val="20"/>
          <w:szCs w:val="20"/>
        </w:rPr>
      </w:pP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b/>
          <w:bCs/>
          <w:sz w:val="20"/>
          <w:szCs w:val="20"/>
        </w:rPr>
        <w:t xml:space="preserve">FINALITA’ E BASE GIURIDICA DEL TRATTAMENTO </w:t>
      </w:r>
    </w:p>
    <w:p w:rsidR="004676FA" w:rsidRPr="00B63825" w:rsidRDefault="00F32A70" w:rsidP="004676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B63825">
        <w:rPr>
          <w:rFonts w:ascii="Arial" w:hAnsi="Arial" w:cs="Arial"/>
          <w:sz w:val="20"/>
          <w:szCs w:val="20"/>
        </w:rPr>
        <w:t>I dati personali sono raccolti e trattati dal Comune esclusivamente nell’ambit</w:t>
      </w:r>
      <w:r w:rsidR="00A005A6" w:rsidRPr="00B63825">
        <w:rPr>
          <w:rFonts w:ascii="Arial" w:hAnsi="Arial" w:cs="Arial"/>
          <w:sz w:val="20"/>
          <w:szCs w:val="20"/>
        </w:rPr>
        <w:t>o delle procedure connesse all’</w:t>
      </w:r>
      <w:r w:rsidRPr="00B63825">
        <w:rPr>
          <w:rFonts w:ascii="Arial" w:hAnsi="Arial" w:cs="Arial"/>
          <w:sz w:val="20"/>
          <w:szCs w:val="20"/>
        </w:rPr>
        <w:t>“</w:t>
      </w:r>
      <w:r w:rsidR="004676FA" w:rsidRPr="00B63825">
        <w:rPr>
          <w:rFonts w:ascii="Arial" w:hAnsi="Arial" w:cs="Arial"/>
          <w:b/>
        </w:rPr>
        <w:t>A</w:t>
      </w:r>
      <w:r w:rsidR="004676FA" w:rsidRPr="00B63825">
        <w:rPr>
          <w:rFonts w:ascii="Arial" w:hAnsi="Arial" w:cs="Arial"/>
          <w:b/>
          <w:bCs/>
          <w:color w:val="000000"/>
        </w:rPr>
        <w:t xml:space="preserve">vviso Pubblico finalizzato all’esercizio temporaneo sul territorio del comune di Montecatini Terme di una attrazione di spettacolo viaggiante denominata </w:t>
      </w:r>
      <w:r w:rsidR="004676FA" w:rsidRPr="00B63825">
        <w:rPr>
          <w:rFonts w:ascii="Arial" w:hAnsi="Arial" w:cs="Arial"/>
          <w:b/>
        </w:rPr>
        <w:t xml:space="preserve">“giostra cavalli galoppanti per bambini e adulti”, per </w:t>
      </w:r>
      <w:r w:rsidR="00B63825" w:rsidRPr="00B63825">
        <w:rPr>
          <w:rFonts w:ascii="Arial" w:hAnsi="Arial" w:cs="Arial"/>
          <w:b/>
        </w:rPr>
        <w:t>un</w:t>
      </w:r>
      <w:r w:rsidR="004676FA" w:rsidRPr="00B63825">
        <w:rPr>
          <w:rFonts w:ascii="Arial" w:hAnsi="Arial" w:cs="Arial"/>
          <w:b/>
        </w:rPr>
        <w:t xml:space="preserve"> periodo </w:t>
      </w:r>
      <w:r w:rsidR="00B63825" w:rsidRPr="00B63825">
        <w:rPr>
          <w:rFonts w:ascii="Arial" w:hAnsi="Arial" w:cs="Arial"/>
          <w:b/>
        </w:rPr>
        <w:t xml:space="preserve">di 180 giorni, con decorrenza dalla data di rilascio del relativo atto di uso del suolo pubblico, </w:t>
      </w:r>
      <w:r w:rsidR="004676FA" w:rsidRPr="00B63825">
        <w:rPr>
          <w:rFonts w:ascii="Arial" w:hAnsi="Arial" w:cs="Arial"/>
          <w:b/>
        </w:rPr>
        <w:t>da esercitarsi in Piazza del Popolo, secondo quanto stabilito nella delibera Giunta Comunale n.</w:t>
      </w:r>
      <w:r w:rsidR="00B63825">
        <w:rPr>
          <w:rFonts w:ascii="Arial" w:hAnsi="Arial" w:cs="Arial"/>
          <w:b/>
        </w:rPr>
        <w:t>117 del 16/4/2026.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b/>
          <w:bCs/>
          <w:sz w:val="20"/>
          <w:szCs w:val="20"/>
        </w:rPr>
        <w:t xml:space="preserve">DESTINATARI DEI DATI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sz w:val="20"/>
          <w:szCs w:val="20"/>
        </w:rPr>
        <w:t xml:space="preserve">I dati personali non verranno diffusi dal Comune a soggetti indeterminati mediante la loro messa a disposizione o consultazione; i dati potranno essere comunicati dal Comune ad Enti pubblici, a soggetti pubblici o privati rispetto ai quali vi sia obbligo o necessità di comunicazione (es. tesoriere, istituti finanziari ed assicurativi, soggetti che elaborino i dati in esecuzione di specifici obblighi di legge, autorità amministrative o giudiziarie per l’adempimento degli obblighi di legge), nonché a soggetti incaricati dallo stesso Comune, nei limiti necessari per svolgere il loro incarico presso l’ Amministrazione, nel rispetto delle prescrizioni di legge e secondo i principi di correttezza, liceità, trasparenza, pertinenza e non eccedenza rispetto alle finalità di raccolta e di successivo trattamento.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sz w:val="20"/>
          <w:szCs w:val="20"/>
        </w:rPr>
        <w:t xml:space="preserve">I dati non saranno trasferiti in Paesi terzi o ad un’organizzazione internazionale, salvo che per obbligo di legge.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b/>
          <w:bCs/>
          <w:sz w:val="20"/>
          <w:szCs w:val="20"/>
        </w:rPr>
        <w:t xml:space="preserve">CONSERVAZIONE DEI DATI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sz w:val="20"/>
          <w:szCs w:val="20"/>
        </w:rPr>
        <w:t xml:space="preserve">I dati verranno trattati per tutta la durata della procedura ed anche successivamente per l’espletamento di tutti gli adempimenti di legge.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b/>
          <w:bCs/>
          <w:sz w:val="20"/>
          <w:szCs w:val="20"/>
        </w:rPr>
        <w:t xml:space="preserve">I DIRITTI DEGLI INTERESSATI </w:t>
      </w:r>
    </w:p>
    <w:p w:rsidR="00F32A70" w:rsidRPr="00B63825" w:rsidRDefault="00F32A70" w:rsidP="004363E0">
      <w:pPr>
        <w:pStyle w:val="Default"/>
        <w:jc w:val="both"/>
        <w:rPr>
          <w:color w:val="0000FF"/>
          <w:sz w:val="20"/>
          <w:szCs w:val="20"/>
        </w:rPr>
      </w:pPr>
      <w:r w:rsidRPr="00B63825">
        <w:rPr>
          <w:sz w:val="20"/>
          <w:szCs w:val="20"/>
        </w:rPr>
        <w:t xml:space="preserve">In base agli artt. 15 e seguenti del Regolamento, e per quanto applicabile l’art. 2-undecies, </w:t>
      </w:r>
      <w:proofErr w:type="spellStart"/>
      <w:proofErr w:type="gramStart"/>
      <w:r w:rsidRPr="00B63825">
        <w:rPr>
          <w:sz w:val="20"/>
          <w:szCs w:val="20"/>
        </w:rPr>
        <w:t>D.Lgs</w:t>
      </w:r>
      <w:proofErr w:type="gramEnd"/>
      <w:r w:rsidRPr="00B63825">
        <w:rPr>
          <w:sz w:val="20"/>
          <w:szCs w:val="20"/>
        </w:rPr>
        <w:t>.</w:t>
      </w:r>
      <w:proofErr w:type="spellEnd"/>
      <w:r w:rsidRPr="00B63825">
        <w:rPr>
          <w:sz w:val="20"/>
          <w:szCs w:val="20"/>
        </w:rPr>
        <w:t xml:space="preserve"> n. 196/2003 e </w:t>
      </w:r>
      <w:proofErr w:type="spellStart"/>
      <w:r w:rsidRPr="00B63825">
        <w:rPr>
          <w:sz w:val="20"/>
          <w:szCs w:val="20"/>
        </w:rPr>
        <w:t>smi</w:t>
      </w:r>
      <w:proofErr w:type="spellEnd"/>
      <w:r w:rsidRPr="00B63825">
        <w:rPr>
          <w:sz w:val="20"/>
          <w:szCs w:val="20"/>
        </w:rPr>
        <w:t>., gli interessati possono esercitare in qualsiasi momento i propri diritti ed in particolare il diritto di accedere ai propri dati personali, di chiederne la rettifica o la limitazione, l’aggiornamento se incompleti o erronei e la cancellazione se raccolti in violazione di legge, nonché di opporsi al loro trattamento, fatta salva l’esistenza di motivi legittimi da parte del Titolare, e la loro portabilità per quanto applicabile. Per esercitare tali diritti è sufficiente scrivere a: e-mail</w:t>
      </w:r>
      <w:r w:rsidR="00954E5A" w:rsidRPr="00B63825">
        <w:rPr>
          <w:sz w:val="20"/>
          <w:szCs w:val="20"/>
        </w:rPr>
        <w:t xml:space="preserve"> </w:t>
      </w:r>
      <w:r w:rsidRPr="00B63825">
        <w:rPr>
          <w:color w:val="0000FF"/>
          <w:sz w:val="20"/>
          <w:szCs w:val="20"/>
        </w:rPr>
        <w:t xml:space="preserve">comune@comune.montecatini-terme.pt.it </w:t>
      </w:r>
      <w:r w:rsidRPr="00B63825">
        <w:rPr>
          <w:sz w:val="20"/>
          <w:szCs w:val="20"/>
        </w:rPr>
        <w:t xml:space="preserve">- PEC </w:t>
      </w:r>
      <w:r w:rsidRPr="00B63825">
        <w:rPr>
          <w:color w:val="0000FF"/>
          <w:sz w:val="20"/>
          <w:szCs w:val="20"/>
        </w:rPr>
        <w:t xml:space="preserve">comune.montecatiniterme@postacert.toscana.it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sz w:val="20"/>
          <w:szCs w:val="20"/>
        </w:rPr>
        <w:t xml:space="preserve">Gli interessati che ritengono che il trattamento dei dati personali a loro riferiti avvenga in violazione di quanto previsto dal Regolamento hanno il diritto di proporre reclamo al Garante per la Protezione dei Dati personali (Piazza di Monte </w:t>
      </w:r>
      <w:proofErr w:type="spellStart"/>
      <w:r w:rsidRPr="00B63825">
        <w:rPr>
          <w:sz w:val="20"/>
          <w:szCs w:val="20"/>
        </w:rPr>
        <w:t>Citorio</w:t>
      </w:r>
      <w:proofErr w:type="spellEnd"/>
      <w:r w:rsidRPr="00B63825">
        <w:rPr>
          <w:sz w:val="20"/>
          <w:szCs w:val="20"/>
        </w:rPr>
        <w:t xml:space="preserve"> n. 121 - 00186 Roma), come previsto dall'art. 77, Regolamento, o di promuovere ricorso giurisdizionale alla competente autorità giudiziaria (art. 79, Regolamento), tenuto conto di quanto disposto dagli artt. 140-bis e successivi del </w:t>
      </w:r>
      <w:proofErr w:type="spellStart"/>
      <w:proofErr w:type="gramStart"/>
      <w:r w:rsidRPr="00B63825">
        <w:rPr>
          <w:sz w:val="20"/>
          <w:szCs w:val="20"/>
        </w:rPr>
        <w:t>D.Lgs</w:t>
      </w:r>
      <w:proofErr w:type="gramEnd"/>
      <w:r w:rsidRPr="00B63825">
        <w:rPr>
          <w:sz w:val="20"/>
          <w:szCs w:val="20"/>
        </w:rPr>
        <w:t>.</w:t>
      </w:r>
      <w:proofErr w:type="spellEnd"/>
      <w:r w:rsidRPr="00B63825">
        <w:rPr>
          <w:sz w:val="20"/>
          <w:szCs w:val="20"/>
        </w:rPr>
        <w:t xml:space="preserve"> n.196/2003.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sz w:val="20"/>
          <w:szCs w:val="20"/>
        </w:rPr>
        <w:t xml:space="preserve">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b/>
          <w:bCs/>
          <w:sz w:val="20"/>
          <w:szCs w:val="20"/>
        </w:rPr>
        <w:t xml:space="preserve">CONSEGUENZE DELLA MANCATA COMUNICAZIONE DEI DATI PERSONALI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sz w:val="20"/>
          <w:szCs w:val="20"/>
        </w:rPr>
        <w:t xml:space="preserve">Il conferimento dei dati da parte del partecipante è facoltativo; il loro mancato conferimento comporta, nei casi previsti, l’esclusione dalla procedura o la decadenza dall'aggiudicazione.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b/>
          <w:bCs/>
          <w:sz w:val="20"/>
          <w:szCs w:val="20"/>
        </w:rPr>
        <w:t xml:space="preserve">MODALITÀ DI TRATTAMENTO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sz w:val="20"/>
          <w:szCs w:val="20"/>
        </w:rPr>
        <w:t xml:space="preserve">Il trattamento dei dati avviene mediante l’utilizzo di strumenti e procedure idonei a garantirne sicurezza e riservatezza e potrà essere effettuato sia mediante supporti cartacei, sia attraverso l’ausilio di strumenti elettronici, per memorizzare, gestire e trasmettere i dati stessi.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sz w:val="20"/>
          <w:szCs w:val="20"/>
        </w:rPr>
        <w:t xml:space="preserve">I dati personali non sono soggetti a diffusione né ad alcun processo decisionale interamente automatizzato, ivi compresa la </w:t>
      </w:r>
      <w:proofErr w:type="spellStart"/>
      <w:r w:rsidRPr="00B63825">
        <w:rPr>
          <w:sz w:val="20"/>
          <w:szCs w:val="20"/>
        </w:rPr>
        <w:t>profilazione</w:t>
      </w:r>
      <w:proofErr w:type="spellEnd"/>
      <w:r w:rsidRPr="00B63825">
        <w:rPr>
          <w:sz w:val="20"/>
          <w:szCs w:val="20"/>
        </w:rPr>
        <w:t xml:space="preserve">.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b/>
          <w:bCs/>
          <w:sz w:val="20"/>
          <w:szCs w:val="20"/>
        </w:rPr>
        <w:t xml:space="preserve">AMBITO DI CONOSCENZA DEI DATI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  <w:r w:rsidRPr="00B63825">
        <w:rPr>
          <w:sz w:val="20"/>
          <w:szCs w:val="20"/>
        </w:rPr>
        <w:t xml:space="preserve">I dati personali raccolti sono trattati dal personale dell’Ente che agisce sulla base di specifiche istruzioni fornite in ordine a finalità e modalità del trattamento medesimo, ovvero da soggetti diversi nominati dal Comune quali responsabili del trattamento in relazione alle finalità ed alla base giuridica sopra indicate. </w:t>
      </w: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</w:p>
    <w:p w:rsidR="00F32A70" w:rsidRPr="00B63825" w:rsidRDefault="00F32A70" w:rsidP="004363E0">
      <w:pPr>
        <w:pStyle w:val="Default"/>
        <w:jc w:val="both"/>
        <w:rPr>
          <w:sz w:val="20"/>
          <w:szCs w:val="20"/>
        </w:rPr>
      </w:pPr>
    </w:p>
    <w:p w:rsidR="00F32A70" w:rsidRPr="00B63825" w:rsidRDefault="00F32A70" w:rsidP="006D5143">
      <w:pPr>
        <w:pStyle w:val="Default"/>
        <w:jc w:val="both"/>
        <w:rPr>
          <w:sz w:val="23"/>
          <w:szCs w:val="23"/>
        </w:rPr>
      </w:pPr>
      <w:r w:rsidRPr="00B63825">
        <w:rPr>
          <w:sz w:val="23"/>
          <w:szCs w:val="23"/>
        </w:rPr>
        <w:t xml:space="preserve">Per presa visione </w:t>
      </w:r>
    </w:p>
    <w:p w:rsidR="00F32A70" w:rsidRPr="00B63825" w:rsidRDefault="00F32A70" w:rsidP="006D5143">
      <w:pPr>
        <w:pStyle w:val="Default"/>
        <w:jc w:val="both"/>
        <w:rPr>
          <w:sz w:val="23"/>
          <w:szCs w:val="23"/>
        </w:rPr>
      </w:pPr>
      <w:r w:rsidRPr="00B63825">
        <w:rPr>
          <w:sz w:val="23"/>
          <w:szCs w:val="23"/>
        </w:rPr>
        <w:t xml:space="preserve">Il Dichiarante </w:t>
      </w:r>
    </w:p>
    <w:p w:rsidR="00857F08" w:rsidRPr="00B63825" w:rsidRDefault="00857F08" w:rsidP="006D5143">
      <w:pPr>
        <w:jc w:val="both"/>
        <w:rPr>
          <w:rFonts w:ascii="Arial" w:hAnsi="Arial" w:cs="Arial"/>
          <w:sz w:val="23"/>
          <w:szCs w:val="23"/>
        </w:rPr>
      </w:pPr>
    </w:p>
    <w:p w:rsidR="00F32A70" w:rsidRPr="00B63825" w:rsidRDefault="00F32A70" w:rsidP="006D5143">
      <w:pPr>
        <w:jc w:val="both"/>
        <w:rPr>
          <w:rFonts w:ascii="Arial" w:hAnsi="Arial" w:cs="Arial"/>
          <w:sz w:val="20"/>
        </w:rPr>
      </w:pPr>
      <w:r w:rsidRPr="00B63825">
        <w:rPr>
          <w:rFonts w:ascii="Arial" w:hAnsi="Arial" w:cs="Arial"/>
          <w:sz w:val="23"/>
          <w:szCs w:val="23"/>
        </w:rPr>
        <w:t>____________________________________</w:t>
      </w:r>
    </w:p>
    <w:p w:rsidR="00F32A70" w:rsidRPr="005C0F26" w:rsidRDefault="00F32A70" w:rsidP="006D5143">
      <w:pPr>
        <w:jc w:val="both"/>
        <w:rPr>
          <w:sz w:val="20"/>
        </w:rPr>
      </w:pPr>
    </w:p>
    <w:p w:rsidR="00F32A70" w:rsidRPr="005C0F26" w:rsidRDefault="00F32A70" w:rsidP="006D5143">
      <w:pPr>
        <w:jc w:val="both"/>
        <w:rPr>
          <w:sz w:val="20"/>
        </w:rPr>
      </w:pPr>
    </w:p>
    <w:p w:rsidR="00F32A70" w:rsidRPr="005C0F26" w:rsidRDefault="00F32A70" w:rsidP="006D5143">
      <w:pPr>
        <w:jc w:val="both"/>
        <w:rPr>
          <w:sz w:val="20"/>
        </w:rPr>
      </w:pPr>
    </w:p>
    <w:p w:rsidR="00F32A70" w:rsidRPr="005C0F26" w:rsidRDefault="00F32A70" w:rsidP="006D5143">
      <w:pPr>
        <w:jc w:val="both"/>
        <w:rPr>
          <w:sz w:val="20"/>
        </w:rPr>
      </w:pPr>
    </w:p>
    <w:p w:rsidR="00A8225D" w:rsidRPr="005C0F26" w:rsidRDefault="00A8225D" w:rsidP="006D5143">
      <w:pPr>
        <w:spacing w:before="85"/>
        <w:ind w:left="2051" w:right="2120"/>
        <w:jc w:val="both"/>
        <w:rPr>
          <w:rFonts w:ascii="Arial MT" w:hAnsi="Arial MT"/>
        </w:rPr>
      </w:pPr>
    </w:p>
    <w:sectPr w:rsidR="00A8225D" w:rsidRPr="005C0F26" w:rsidSect="00B63825">
      <w:type w:val="oddPage"/>
      <w:pgSz w:w="11920" w:h="16800"/>
      <w:pgMar w:top="1360" w:right="1160" w:bottom="156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47" w:rsidRDefault="00163A47">
      <w:r>
        <w:separator/>
      </w:r>
    </w:p>
  </w:endnote>
  <w:endnote w:type="continuationSeparator" w:id="0">
    <w:p w:rsidR="00163A47" w:rsidRDefault="0016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5D" w:rsidRDefault="00A8225D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47" w:rsidRDefault="00163A47">
      <w:r>
        <w:separator/>
      </w:r>
    </w:p>
  </w:footnote>
  <w:footnote w:type="continuationSeparator" w:id="0">
    <w:p w:rsidR="00163A47" w:rsidRDefault="00163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8A6"/>
    <w:multiLevelType w:val="hybridMultilevel"/>
    <w:tmpl w:val="A036D74C"/>
    <w:lvl w:ilvl="0" w:tplc="97309CF4">
      <w:numFmt w:val="bullet"/>
      <w:lvlText w:val=""/>
      <w:lvlJc w:val="left"/>
      <w:pPr>
        <w:ind w:left="128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90809F4">
      <w:numFmt w:val="bullet"/>
      <w:lvlText w:val="•"/>
      <w:lvlJc w:val="left"/>
      <w:pPr>
        <w:ind w:left="2197" w:hanging="360"/>
      </w:pPr>
      <w:rPr>
        <w:rFonts w:hint="default"/>
        <w:lang w:val="it-IT" w:eastAsia="en-US" w:bidi="ar-SA"/>
      </w:rPr>
    </w:lvl>
    <w:lvl w:ilvl="2" w:tplc="45E4BCE8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3" w:tplc="CA2CB7F4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4" w:tplc="84366E72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  <w:lvl w:ilvl="5" w:tplc="7840B68A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6" w:tplc="55B8F22A">
      <w:numFmt w:val="bullet"/>
      <w:lvlText w:val="•"/>
      <w:lvlJc w:val="left"/>
      <w:pPr>
        <w:ind w:left="6782" w:hanging="360"/>
      </w:pPr>
      <w:rPr>
        <w:rFonts w:hint="default"/>
        <w:lang w:val="it-IT" w:eastAsia="en-US" w:bidi="ar-SA"/>
      </w:rPr>
    </w:lvl>
    <w:lvl w:ilvl="7" w:tplc="D502614A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EC483A48">
      <w:numFmt w:val="bullet"/>
      <w:lvlText w:val="•"/>
      <w:lvlJc w:val="left"/>
      <w:pPr>
        <w:ind w:left="86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52384"/>
    <w:multiLevelType w:val="hybridMultilevel"/>
    <w:tmpl w:val="647EBAFA"/>
    <w:lvl w:ilvl="0" w:tplc="93AA706A"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w w:val="100"/>
        <w:sz w:val="24"/>
        <w:szCs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A706A">
      <w:numFmt w:val="bullet"/>
      <w:lvlText w:val=""/>
      <w:lvlJc w:val="left"/>
      <w:pPr>
        <w:ind w:left="2160" w:hanging="360"/>
      </w:pPr>
      <w:rPr>
        <w:rFonts w:ascii="Wingdings" w:hAnsi="Wingdings" w:cs="Wingdings" w:hint="default"/>
        <w:w w:val="100"/>
        <w:sz w:val="24"/>
        <w:szCs w:val="1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257B"/>
    <w:multiLevelType w:val="hybridMultilevel"/>
    <w:tmpl w:val="471EDCAE"/>
    <w:lvl w:ilvl="0" w:tplc="97309CF4">
      <w:numFmt w:val="bullet"/>
      <w:lvlText w:val=""/>
      <w:lvlJc w:val="left"/>
      <w:pPr>
        <w:ind w:left="949" w:hanging="42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D9C8C6C">
      <w:numFmt w:val="bullet"/>
      <w:lvlText w:val="•"/>
      <w:lvlJc w:val="left"/>
      <w:pPr>
        <w:ind w:left="1880" w:hanging="423"/>
      </w:pPr>
      <w:rPr>
        <w:rFonts w:hint="default"/>
        <w:lang w:val="it-IT" w:eastAsia="en-US" w:bidi="ar-SA"/>
      </w:rPr>
    </w:lvl>
    <w:lvl w:ilvl="2" w:tplc="AB60EF5E">
      <w:numFmt w:val="bullet"/>
      <w:lvlText w:val="•"/>
      <w:lvlJc w:val="left"/>
      <w:pPr>
        <w:ind w:left="2821" w:hanging="423"/>
      </w:pPr>
      <w:rPr>
        <w:rFonts w:hint="default"/>
        <w:lang w:val="it-IT" w:eastAsia="en-US" w:bidi="ar-SA"/>
      </w:rPr>
    </w:lvl>
    <w:lvl w:ilvl="3" w:tplc="A9E6475E">
      <w:numFmt w:val="bullet"/>
      <w:lvlText w:val="•"/>
      <w:lvlJc w:val="left"/>
      <w:pPr>
        <w:ind w:left="3761" w:hanging="423"/>
      </w:pPr>
      <w:rPr>
        <w:rFonts w:hint="default"/>
        <w:lang w:val="it-IT" w:eastAsia="en-US" w:bidi="ar-SA"/>
      </w:rPr>
    </w:lvl>
    <w:lvl w:ilvl="4" w:tplc="2F52CECC">
      <w:numFmt w:val="bullet"/>
      <w:lvlText w:val="•"/>
      <w:lvlJc w:val="left"/>
      <w:pPr>
        <w:ind w:left="4702" w:hanging="423"/>
      </w:pPr>
      <w:rPr>
        <w:rFonts w:hint="default"/>
        <w:lang w:val="it-IT" w:eastAsia="en-US" w:bidi="ar-SA"/>
      </w:rPr>
    </w:lvl>
    <w:lvl w:ilvl="5" w:tplc="F27C2AE6">
      <w:numFmt w:val="bullet"/>
      <w:lvlText w:val="•"/>
      <w:lvlJc w:val="left"/>
      <w:pPr>
        <w:ind w:left="5643" w:hanging="423"/>
      </w:pPr>
      <w:rPr>
        <w:rFonts w:hint="default"/>
        <w:lang w:val="it-IT" w:eastAsia="en-US" w:bidi="ar-SA"/>
      </w:rPr>
    </w:lvl>
    <w:lvl w:ilvl="6" w:tplc="3E7A5BC4">
      <w:numFmt w:val="bullet"/>
      <w:lvlText w:val="•"/>
      <w:lvlJc w:val="left"/>
      <w:pPr>
        <w:ind w:left="6583" w:hanging="423"/>
      </w:pPr>
      <w:rPr>
        <w:rFonts w:hint="default"/>
        <w:lang w:val="it-IT" w:eastAsia="en-US" w:bidi="ar-SA"/>
      </w:rPr>
    </w:lvl>
    <w:lvl w:ilvl="7" w:tplc="F73EC172">
      <w:numFmt w:val="bullet"/>
      <w:lvlText w:val="•"/>
      <w:lvlJc w:val="left"/>
      <w:pPr>
        <w:ind w:left="7524" w:hanging="423"/>
      </w:pPr>
      <w:rPr>
        <w:rFonts w:hint="default"/>
        <w:lang w:val="it-IT" w:eastAsia="en-US" w:bidi="ar-SA"/>
      </w:rPr>
    </w:lvl>
    <w:lvl w:ilvl="8" w:tplc="C382F134">
      <w:numFmt w:val="bullet"/>
      <w:lvlText w:val="•"/>
      <w:lvlJc w:val="left"/>
      <w:pPr>
        <w:ind w:left="8465" w:hanging="423"/>
      </w:pPr>
      <w:rPr>
        <w:rFonts w:hint="default"/>
        <w:lang w:val="it-IT" w:eastAsia="en-US" w:bidi="ar-SA"/>
      </w:rPr>
    </w:lvl>
  </w:abstractNum>
  <w:abstractNum w:abstractNumId="3" w15:restartNumberingAfterBreak="0">
    <w:nsid w:val="2B26799D"/>
    <w:multiLevelType w:val="hybridMultilevel"/>
    <w:tmpl w:val="B07069AE"/>
    <w:lvl w:ilvl="0" w:tplc="97309CF4">
      <w:numFmt w:val="bullet"/>
      <w:lvlText w:val=""/>
      <w:lvlJc w:val="left"/>
      <w:pPr>
        <w:ind w:left="20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4" w15:restartNumberingAfterBreak="0">
    <w:nsid w:val="46EF145F"/>
    <w:multiLevelType w:val="hybridMultilevel"/>
    <w:tmpl w:val="5DAAC2F6"/>
    <w:lvl w:ilvl="0" w:tplc="0410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255A02"/>
    <w:multiLevelType w:val="hybridMultilevel"/>
    <w:tmpl w:val="7722D44E"/>
    <w:lvl w:ilvl="0" w:tplc="62D64324">
      <w:numFmt w:val="bullet"/>
      <w:lvlText w:val=""/>
      <w:lvlJc w:val="left"/>
      <w:pPr>
        <w:ind w:left="93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DD27FF6">
      <w:numFmt w:val="bullet"/>
      <w:lvlText w:val="•"/>
      <w:lvlJc w:val="left"/>
      <w:pPr>
        <w:ind w:left="1891" w:hanging="360"/>
      </w:pPr>
      <w:rPr>
        <w:rFonts w:hint="default"/>
        <w:lang w:val="it-IT" w:eastAsia="en-US" w:bidi="ar-SA"/>
      </w:rPr>
    </w:lvl>
    <w:lvl w:ilvl="2" w:tplc="A8AA244E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3" w:tplc="4AF872EE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6D9A3E66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5" w:tplc="3C4CC08C">
      <w:numFmt w:val="bullet"/>
      <w:lvlText w:val="•"/>
      <w:lvlJc w:val="left"/>
      <w:pPr>
        <w:ind w:left="5695" w:hanging="360"/>
      </w:pPr>
      <w:rPr>
        <w:rFonts w:hint="default"/>
        <w:lang w:val="it-IT" w:eastAsia="en-US" w:bidi="ar-SA"/>
      </w:rPr>
    </w:lvl>
    <w:lvl w:ilvl="6" w:tplc="639CB4FC">
      <w:numFmt w:val="bullet"/>
      <w:lvlText w:val="•"/>
      <w:lvlJc w:val="left"/>
      <w:pPr>
        <w:ind w:left="6646" w:hanging="360"/>
      </w:pPr>
      <w:rPr>
        <w:rFonts w:hint="default"/>
        <w:lang w:val="it-IT" w:eastAsia="en-US" w:bidi="ar-SA"/>
      </w:rPr>
    </w:lvl>
    <w:lvl w:ilvl="7" w:tplc="D0AC099E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4CA4B9BC">
      <w:numFmt w:val="bullet"/>
      <w:lvlText w:val="•"/>
      <w:lvlJc w:val="left"/>
      <w:pPr>
        <w:ind w:left="854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C756C71"/>
    <w:multiLevelType w:val="hybridMultilevel"/>
    <w:tmpl w:val="F3D6DE8E"/>
    <w:lvl w:ilvl="0" w:tplc="9D46077A">
      <w:numFmt w:val="bullet"/>
      <w:lvlText w:val=""/>
      <w:lvlJc w:val="left"/>
      <w:pPr>
        <w:ind w:left="1693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7" w15:restartNumberingAfterBreak="0">
    <w:nsid w:val="57047B22"/>
    <w:multiLevelType w:val="hybridMultilevel"/>
    <w:tmpl w:val="128858F2"/>
    <w:lvl w:ilvl="0" w:tplc="9D46077A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40568B8C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F0325158">
      <w:numFmt w:val="bullet"/>
      <w:lvlText w:val="•"/>
      <w:lvlJc w:val="left"/>
      <w:pPr>
        <w:ind w:left="2228" w:hanging="360"/>
      </w:pPr>
      <w:rPr>
        <w:rFonts w:hint="default"/>
        <w:lang w:val="it-IT" w:eastAsia="en-US" w:bidi="ar-SA"/>
      </w:rPr>
    </w:lvl>
    <w:lvl w:ilvl="3" w:tplc="2B56E112">
      <w:numFmt w:val="bullet"/>
      <w:lvlText w:val="•"/>
      <w:lvlJc w:val="left"/>
      <w:pPr>
        <w:ind w:left="3112" w:hanging="360"/>
      </w:pPr>
      <w:rPr>
        <w:rFonts w:hint="default"/>
        <w:lang w:val="it-IT" w:eastAsia="en-US" w:bidi="ar-SA"/>
      </w:rPr>
    </w:lvl>
    <w:lvl w:ilvl="4" w:tplc="FDFA0054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5" w:tplc="10ECB21C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6" w:tplc="5D12CD96">
      <w:numFmt w:val="bullet"/>
      <w:lvlText w:val="•"/>
      <w:lvlJc w:val="left"/>
      <w:pPr>
        <w:ind w:left="5765" w:hanging="360"/>
      </w:pPr>
      <w:rPr>
        <w:rFonts w:hint="default"/>
        <w:lang w:val="it-IT" w:eastAsia="en-US" w:bidi="ar-SA"/>
      </w:rPr>
    </w:lvl>
    <w:lvl w:ilvl="7" w:tplc="854E872E">
      <w:numFmt w:val="bullet"/>
      <w:lvlText w:val="•"/>
      <w:lvlJc w:val="left"/>
      <w:pPr>
        <w:ind w:left="6649" w:hanging="360"/>
      </w:pPr>
      <w:rPr>
        <w:rFonts w:hint="default"/>
        <w:lang w:val="it-IT" w:eastAsia="en-US" w:bidi="ar-SA"/>
      </w:rPr>
    </w:lvl>
    <w:lvl w:ilvl="8" w:tplc="67C8E7F8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A7B6763"/>
    <w:multiLevelType w:val="hybridMultilevel"/>
    <w:tmpl w:val="0A9EBF98"/>
    <w:lvl w:ilvl="0" w:tplc="62D64324">
      <w:numFmt w:val="bullet"/>
      <w:lvlText w:val=""/>
      <w:lvlJc w:val="left"/>
      <w:pPr>
        <w:ind w:left="205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 w15:restartNumberingAfterBreak="0">
    <w:nsid w:val="61E25D63"/>
    <w:multiLevelType w:val="hybridMultilevel"/>
    <w:tmpl w:val="C3B8E6C4"/>
    <w:lvl w:ilvl="0" w:tplc="95CC1A4A">
      <w:numFmt w:val="bullet"/>
      <w:lvlText w:val=""/>
      <w:lvlJc w:val="left"/>
      <w:pPr>
        <w:ind w:left="97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F6269B0">
      <w:numFmt w:val="bullet"/>
      <w:lvlText w:val="•"/>
      <w:lvlJc w:val="left"/>
      <w:pPr>
        <w:ind w:left="1916" w:hanging="360"/>
      </w:pPr>
      <w:rPr>
        <w:rFonts w:hint="default"/>
        <w:lang w:val="it-IT" w:eastAsia="en-US" w:bidi="ar-SA"/>
      </w:rPr>
    </w:lvl>
    <w:lvl w:ilvl="2" w:tplc="12024460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668EB89E">
      <w:numFmt w:val="bullet"/>
      <w:lvlText w:val="•"/>
      <w:lvlJc w:val="left"/>
      <w:pPr>
        <w:ind w:left="3789" w:hanging="360"/>
      </w:pPr>
      <w:rPr>
        <w:rFonts w:hint="default"/>
        <w:lang w:val="it-IT" w:eastAsia="en-US" w:bidi="ar-SA"/>
      </w:rPr>
    </w:lvl>
    <w:lvl w:ilvl="4" w:tplc="170ECEF2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A4280504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B6685F22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2718198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2C26F170">
      <w:numFmt w:val="bullet"/>
      <w:lvlText w:val="•"/>
      <w:lvlJc w:val="left"/>
      <w:pPr>
        <w:ind w:left="847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3B603FA"/>
    <w:multiLevelType w:val="hybridMultilevel"/>
    <w:tmpl w:val="859A071E"/>
    <w:lvl w:ilvl="0" w:tplc="71DA185A">
      <w:numFmt w:val="bullet"/>
      <w:lvlText w:val=""/>
      <w:lvlJc w:val="left"/>
      <w:pPr>
        <w:ind w:left="155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E84F5FA">
      <w:numFmt w:val="bullet"/>
      <w:lvlText w:val="•"/>
      <w:lvlJc w:val="left"/>
      <w:pPr>
        <w:ind w:left="2438" w:hanging="360"/>
      </w:pPr>
      <w:rPr>
        <w:rFonts w:hint="default"/>
        <w:lang w:val="it-IT" w:eastAsia="en-US" w:bidi="ar-SA"/>
      </w:rPr>
    </w:lvl>
    <w:lvl w:ilvl="2" w:tplc="1074B690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596AB7DA">
      <w:numFmt w:val="bullet"/>
      <w:lvlText w:val="•"/>
      <w:lvlJc w:val="left"/>
      <w:pPr>
        <w:ind w:left="4195" w:hanging="360"/>
      </w:pPr>
      <w:rPr>
        <w:rFonts w:hint="default"/>
        <w:lang w:val="it-IT" w:eastAsia="en-US" w:bidi="ar-SA"/>
      </w:rPr>
    </w:lvl>
    <w:lvl w:ilvl="4" w:tplc="977A9E50">
      <w:numFmt w:val="bullet"/>
      <w:lvlText w:val="•"/>
      <w:lvlJc w:val="left"/>
      <w:pPr>
        <w:ind w:left="5074" w:hanging="360"/>
      </w:pPr>
      <w:rPr>
        <w:rFonts w:hint="default"/>
        <w:lang w:val="it-IT" w:eastAsia="en-US" w:bidi="ar-SA"/>
      </w:rPr>
    </w:lvl>
    <w:lvl w:ilvl="5" w:tplc="E7AEA8E8">
      <w:numFmt w:val="bullet"/>
      <w:lvlText w:val="•"/>
      <w:lvlJc w:val="left"/>
      <w:pPr>
        <w:ind w:left="5953" w:hanging="360"/>
      </w:pPr>
      <w:rPr>
        <w:rFonts w:hint="default"/>
        <w:lang w:val="it-IT" w:eastAsia="en-US" w:bidi="ar-SA"/>
      </w:rPr>
    </w:lvl>
    <w:lvl w:ilvl="6" w:tplc="4484E1B6">
      <w:numFmt w:val="bullet"/>
      <w:lvlText w:val="•"/>
      <w:lvlJc w:val="left"/>
      <w:pPr>
        <w:ind w:left="6831" w:hanging="360"/>
      </w:pPr>
      <w:rPr>
        <w:rFonts w:hint="default"/>
        <w:lang w:val="it-IT" w:eastAsia="en-US" w:bidi="ar-SA"/>
      </w:rPr>
    </w:lvl>
    <w:lvl w:ilvl="7" w:tplc="BEBA8812">
      <w:numFmt w:val="bullet"/>
      <w:lvlText w:val="•"/>
      <w:lvlJc w:val="left"/>
      <w:pPr>
        <w:ind w:left="7710" w:hanging="360"/>
      </w:pPr>
      <w:rPr>
        <w:rFonts w:hint="default"/>
        <w:lang w:val="it-IT" w:eastAsia="en-US" w:bidi="ar-SA"/>
      </w:rPr>
    </w:lvl>
    <w:lvl w:ilvl="8" w:tplc="A8241324"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A994208"/>
    <w:multiLevelType w:val="hybridMultilevel"/>
    <w:tmpl w:val="E752BDD0"/>
    <w:lvl w:ilvl="0" w:tplc="78E42C44">
      <w:start w:val="1"/>
      <w:numFmt w:val="decimal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A421F8E">
      <w:numFmt w:val="bullet"/>
      <w:lvlText w:val="•"/>
      <w:lvlJc w:val="left"/>
      <w:pPr>
        <w:ind w:left="1916" w:hanging="360"/>
      </w:pPr>
      <w:rPr>
        <w:rFonts w:hint="default"/>
        <w:lang w:val="it-IT" w:eastAsia="en-US" w:bidi="ar-SA"/>
      </w:rPr>
    </w:lvl>
    <w:lvl w:ilvl="2" w:tplc="F830F6A2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5E5E9576">
      <w:numFmt w:val="bullet"/>
      <w:lvlText w:val="•"/>
      <w:lvlJc w:val="left"/>
      <w:pPr>
        <w:ind w:left="3789" w:hanging="360"/>
      </w:pPr>
      <w:rPr>
        <w:rFonts w:hint="default"/>
        <w:lang w:val="it-IT" w:eastAsia="en-US" w:bidi="ar-SA"/>
      </w:rPr>
    </w:lvl>
    <w:lvl w:ilvl="4" w:tplc="47782912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19F64E42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8DF46394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972636F2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45DC8200">
      <w:numFmt w:val="bullet"/>
      <w:lvlText w:val="•"/>
      <w:lvlJc w:val="left"/>
      <w:pPr>
        <w:ind w:left="847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5D"/>
    <w:rsid w:val="000778FE"/>
    <w:rsid w:val="00087F72"/>
    <w:rsid w:val="000B77D4"/>
    <w:rsid w:val="000F4C99"/>
    <w:rsid w:val="000F68AE"/>
    <w:rsid w:val="00130D25"/>
    <w:rsid w:val="00132507"/>
    <w:rsid w:val="00142051"/>
    <w:rsid w:val="00163A47"/>
    <w:rsid w:val="001C7B7A"/>
    <w:rsid w:val="00236698"/>
    <w:rsid w:val="00293382"/>
    <w:rsid w:val="002A4AEC"/>
    <w:rsid w:val="0030215F"/>
    <w:rsid w:val="00314CE5"/>
    <w:rsid w:val="00411D22"/>
    <w:rsid w:val="004363E0"/>
    <w:rsid w:val="00461234"/>
    <w:rsid w:val="004676FA"/>
    <w:rsid w:val="004A4169"/>
    <w:rsid w:val="004E0102"/>
    <w:rsid w:val="00503730"/>
    <w:rsid w:val="0051723D"/>
    <w:rsid w:val="005C0F26"/>
    <w:rsid w:val="005C2AD1"/>
    <w:rsid w:val="005E0A2B"/>
    <w:rsid w:val="005F2D75"/>
    <w:rsid w:val="00602657"/>
    <w:rsid w:val="0060694F"/>
    <w:rsid w:val="00672FEB"/>
    <w:rsid w:val="006D5143"/>
    <w:rsid w:val="00707032"/>
    <w:rsid w:val="00745256"/>
    <w:rsid w:val="00786CE1"/>
    <w:rsid w:val="007C129C"/>
    <w:rsid w:val="00857F08"/>
    <w:rsid w:val="00870285"/>
    <w:rsid w:val="0088239E"/>
    <w:rsid w:val="008A2AF6"/>
    <w:rsid w:val="008A4353"/>
    <w:rsid w:val="008C251C"/>
    <w:rsid w:val="008D1BA1"/>
    <w:rsid w:val="008F2F7D"/>
    <w:rsid w:val="0092314D"/>
    <w:rsid w:val="00947C65"/>
    <w:rsid w:val="00954E5A"/>
    <w:rsid w:val="00A005A6"/>
    <w:rsid w:val="00A41645"/>
    <w:rsid w:val="00A8225D"/>
    <w:rsid w:val="00AB6E7A"/>
    <w:rsid w:val="00B04E33"/>
    <w:rsid w:val="00B15097"/>
    <w:rsid w:val="00B3202B"/>
    <w:rsid w:val="00B63825"/>
    <w:rsid w:val="00BE568C"/>
    <w:rsid w:val="00D50B7F"/>
    <w:rsid w:val="00DA4366"/>
    <w:rsid w:val="00E039DF"/>
    <w:rsid w:val="00E66B7D"/>
    <w:rsid w:val="00E9644C"/>
    <w:rsid w:val="00EB62F1"/>
    <w:rsid w:val="00EE3768"/>
    <w:rsid w:val="00F32A70"/>
    <w:rsid w:val="00F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F3F90"/>
  <w15:docId w15:val="{5E288427-681F-4884-A7AF-AC477A85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05"/>
      <w:ind w:left="220" w:right="28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0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Normale"/>
    <w:uiPriority w:val="1"/>
    <w:qFormat/>
    <w:pPr>
      <w:ind w:left="2473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7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F32A70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32A7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6D5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comune.montecatini-terme.p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montecatiniterme@postacert.toscana.i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e.montecatiniterme@postacert.tosca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8E3E9-7D30-43A1-8B40-4B01BA86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LAMPORECCHIO</vt:lpstr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LAMPORECCHIO</dc:title>
  <dc:creator>Uff. Tributi</dc:creator>
  <cp:lastModifiedBy>Pucci Gabriele</cp:lastModifiedBy>
  <cp:revision>9</cp:revision>
  <dcterms:created xsi:type="dcterms:W3CDTF">2026-03-20T14:00:00Z</dcterms:created>
  <dcterms:modified xsi:type="dcterms:W3CDTF">2026-04-24T08:37:00Z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2022-08-09T00:00:00Z</vt:filetime>
  </property>
</Properties>
</file>